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48A" w:rsidRDefault="0016348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3BA" w:rsidRDefault="008273B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B14F5" w:rsidRPr="00BB14F5" w:rsidRDefault="00BB14F5" w:rsidP="00BB14F5">
      <w:pPr>
        <w:spacing w:after="200" w:line="276" w:lineRule="auto"/>
        <w:jc w:val="right"/>
        <w:rPr>
          <w:rFonts w:ascii="Times New Roman" w:eastAsia="Calibri" w:hAnsi="Times New Roman" w:cs="Times New Roman"/>
        </w:rPr>
      </w:pPr>
      <w:r w:rsidRPr="00BB14F5">
        <w:rPr>
          <w:rFonts w:ascii="Times New Roman" w:eastAsia="Calibri" w:hAnsi="Times New Roman" w:cs="Times New Roman"/>
        </w:rPr>
        <w:t>Приложение 1</w:t>
      </w:r>
    </w:p>
    <w:p w:rsidR="00BB14F5" w:rsidRPr="00BB14F5" w:rsidRDefault="00BB14F5" w:rsidP="00BB14F5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B14F5">
        <w:rPr>
          <w:rFonts w:ascii="Times New Roman" w:eastAsia="Calibri" w:hAnsi="Times New Roman" w:cs="Times New Roman"/>
        </w:rPr>
        <w:t xml:space="preserve">К АДАПТИРОВАННОЙ ОСНОВНОЙ ОБЩЕОБРАЗОВАТЕЛЬНОЙ   ПРОГРАММЕ ОСНОВНОГО  ОБЩЕГО ОБРАЗОВАНИЯ ДЛЯ </w:t>
      </w:r>
      <w:proofErr w:type="gramStart"/>
      <w:r w:rsidRPr="00BB14F5">
        <w:rPr>
          <w:rFonts w:ascii="Times New Roman" w:eastAsia="Calibri" w:hAnsi="Times New Roman" w:cs="Times New Roman"/>
        </w:rPr>
        <w:t>ОБУЧАЮЩИХСЯ</w:t>
      </w:r>
      <w:proofErr w:type="gramEnd"/>
      <w:r w:rsidRPr="00BB14F5">
        <w:rPr>
          <w:rFonts w:ascii="Times New Roman" w:eastAsia="Calibri" w:hAnsi="Times New Roman" w:cs="Times New Roman"/>
        </w:rPr>
        <w:t xml:space="preserve"> С ЗАДЕРЖКОЙ ПСИХИЧЕСКОГО РАЗВИТИЯ </w:t>
      </w:r>
    </w:p>
    <w:p w:rsidR="00BB14F5" w:rsidRPr="00BB14F5" w:rsidRDefault="00BB14F5" w:rsidP="00BB14F5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bookmarkStart w:id="0" w:name="_Hlk148203189"/>
      <w:r w:rsidRPr="00BB14F5">
        <w:rPr>
          <w:rFonts w:ascii="Times New Roman" w:eastAsia="Calibri" w:hAnsi="Times New Roman" w:cs="Times New Roman"/>
        </w:rPr>
        <w:t xml:space="preserve">МБОУ «Гимназия </w:t>
      </w:r>
      <w:proofErr w:type="spellStart"/>
      <w:r w:rsidRPr="00BB14F5">
        <w:rPr>
          <w:rFonts w:ascii="Times New Roman" w:eastAsia="Calibri" w:hAnsi="Times New Roman" w:cs="Times New Roman"/>
        </w:rPr>
        <w:t>г</w:t>
      </w:r>
      <w:proofErr w:type="gramStart"/>
      <w:r w:rsidRPr="00BB14F5">
        <w:rPr>
          <w:rFonts w:ascii="Times New Roman" w:eastAsia="Calibri" w:hAnsi="Times New Roman" w:cs="Times New Roman"/>
        </w:rPr>
        <w:t>.Б</w:t>
      </w:r>
      <w:proofErr w:type="gramEnd"/>
      <w:r w:rsidRPr="00BB14F5">
        <w:rPr>
          <w:rFonts w:ascii="Times New Roman" w:eastAsia="Calibri" w:hAnsi="Times New Roman" w:cs="Times New Roman"/>
        </w:rPr>
        <w:t>олхова</w:t>
      </w:r>
      <w:proofErr w:type="spellEnd"/>
      <w:r w:rsidRPr="00BB14F5">
        <w:rPr>
          <w:rFonts w:ascii="Times New Roman" w:eastAsia="Calibri" w:hAnsi="Times New Roman" w:cs="Times New Roman"/>
        </w:rPr>
        <w:t>», утвержденной приказом № 60-ОД от 30.08.2023г</w:t>
      </w:r>
    </w:p>
    <w:bookmarkEnd w:id="0"/>
    <w:p w:rsidR="00BB14F5" w:rsidRPr="00BB14F5" w:rsidRDefault="00BB14F5" w:rsidP="00BB14F5">
      <w:pPr>
        <w:spacing w:after="0" w:line="276" w:lineRule="auto"/>
        <w:rPr>
          <w:rFonts w:ascii="Times New Roman" w:eastAsia="Times New Roman" w:hAnsi="Times New Roman" w:cs="Times New Roman"/>
        </w:rPr>
      </w:pPr>
    </w:p>
    <w:p w:rsidR="008273BA" w:rsidRPr="008273BA" w:rsidRDefault="008273BA" w:rsidP="008273B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73BA" w:rsidRDefault="008273B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3BA" w:rsidRDefault="008273B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3BA" w:rsidRDefault="008273B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3BA" w:rsidRDefault="008273B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3BA" w:rsidRDefault="008273B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3BA" w:rsidRDefault="008273B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3BA" w:rsidRPr="00C65315" w:rsidRDefault="008273B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348A" w:rsidRPr="00C65315" w:rsidRDefault="0016348A" w:rsidP="0016348A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C65315">
        <w:rPr>
          <w:rFonts w:ascii="Times New Roman" w:hAnsi="Times New Roman" w:cs="Times New Roman"/>
          <w:sz w:val="34"/>
          <w:szCs w:val="34"/>
        </w:rPr>
        <w:t>РАБОЧАЯ ПРОГРАММА</w:t>
      </w:r>
    </w:p>
    <w:p w:rsidR="0016348A" w:rsidRPr="00B86392" w:rsidRDefault="0016348A" w:rsidP="0016348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B86392">
        <w:rPr>
          <w:rFonts w:ascii="Times New Roman" w:hAnsi="Times New Roman" w:cs="Times New Roman"/>
          <w:sz w:val="32"/>
          <w:szCs w:val="32"/>
        </w:rPr>
        <w:t>для обучающихся с задержкой психического развития</w:t>
      </w:r>
    </w:p>
    <w:p w:rsidR="0016348A" w:rsidRPr="00B86392" w:rsidRDefault="0016348A" w:rsidP="0016348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B86392">
        <w:rPr>
          <w:rFonts w:ascii="Times New Roman" w:hAnsi="Times New Roman" w:cs="Times New Roman"/>
          <w:sz w:val="32"/>
          <w:szCs w:val="32"/>
        </w:rPr>
        <w:t>Вариант 7.1</w:t>
      </w:r>
    </w:p>
    <w:p w:rsidR="0016348A" w:rsidRPr="00C65315" w:rsidRDefault="0016348A" w:rsidP="0016348A">
      <w:pPr>
        <w:spacing w:after="0"/>
        <w:jc w:val="center"/>
        <w:rPr>
          <w:rFonts w:ascii="Times New Roman" w:hAnsi="Times New Roman" w:cs="Times New Roman"/>
          <w:color w:val="2E74B5" w:themeColor="accent5" w:themeShade="BF"/>
          <w:sz w:val="34"/>
          <w:szCs w:val="34"/>
        </w:rPr>
      </w:pPr>
    </w:p>
    <w:p w:rsidR="0016348A" w:rsidRPr="00C65315" w:rsidRDefault="0016348A" w:rsidP="0016348A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</w:p>
    <w:p w:rsidR="0016348A" w:rsidRPr="00C65315" w:rsidRDefault="0016348A" w:rsidP="0016348A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</w:p>
    <w:p w:rsidR="0016348A" w:rsidRPr="00B86392" w:rsidRDefault="0016348A" w:rsidP="0016348A">
      <w:pPr>
        <w:pStyle w:val="aa"/>
        <w:rPr>
          <w:rFonts w:cs="Times New Roman"/>
          <w:b/>
          <w:i/>
          <w:sz w:val="30"/>
          <w:szCs w:val="30"/>
        </w:rPr>
      </w:pPr>
      <w:r w:rsidRPr="00C65315">
        <w:rPr>
          <w:rFonts w:cs="Times New Roman"/>
          <w:sz w:val="30"/>
          <w:szCs w:val="30"/>
        </w:rPr>
        <w:t>Наименование учебного предмета</w:t>
      </w:r>
      <w:r w:rsidRPr="00B86392">
        <w:rPr>
          <w:rFonts w:cs="Times New Roman"/>
          <w:sz w:val="30"/>
          <w:szCs w:val="30"/>
        </w:rPr>
        <w:t xml:space="preserve">(курса): </w:t>
      </w:r>
      <w:r w:rsidR="00B86392" w:rsidRPr="00B86392">
        <w:rPr>
          <w:rFonts w:cs="Times New Roman"/>
          <w:b/>
          <w:i/>
          <w:sz w:val="30"/>
          <w:szCs w:val="30"/>
        </w:rPr>
        <w:t>Химия</w:t>
      </w:r>
      <w:r w:rsidRPr="00B86392">
        <w:rPr>
          <w:rFonts w:cs="Times New Roman"/>
          <w:b/>
          <w:i/>
          <w:sz w:val="30"/>
          <w:szCs w:val="30"/>
        </w:rPr>
        <w:t>.</w:t>
      </w:r>
    </w:p>
    <w:p w:rsidR="0016348A" w:rsidRPr="00B86392" w:rsidRDefault="0016348A" w:rsidP="0016348A">
      <w:pPr>
        <w:pStyle w:val="aa"/>
        <w:rPr>
          <w:rFonts w:cs="Times New Roman"/>
          <w:sz w:val="30"/>
          <w:szCs w:val="30"/>
        </w:rPr>
      </w:pPr>
      <w:r w:rsidRPr="00C65315">
        <w:rPr>
          <w:rFonts w:cs="Times New Roman"/>
          <w:sz w:val="30"/>
          <w:szCs w:val="30"/>
        </w:rPr>
        <w:t xml:space="preserve">Класс:  </w:t>
      </w:r>
      <w:r w:rsidR="00B86392" w:rsidRPr="00B86392">
        <w:rPr>
          <w:rFonts w:cs="Times New Roman"/>
          <w:b/>
          <w:sz w:val="30"/>
          <w:szCs w:val="30"/>
        </w:rPr>
        <w:t>8-9</w:t>
      </w:r>
      <w:r w:rsidRPr="00B86392">
        <w:rPr>
          <w:rFonts w:cs="Times New Roman"/>
          <w:b/>
          <w:sz w:val="30"/>
          <w:szCs w:val="30"/>
        </w:rPr>
        <w:t xml:space="preserve"> класс</w:t>
      </w:r>
      <w:r w:rsidRPr="00B86392">
        <w:rPr>
          <w:rFonts w:cs="Times New Roman"/>
          <w:sz w:val="30"/>
          <w:szCs w:val="30"/>
        </w:rPr>
        <w:t>.</w:t>
      </w:r>
    </w:p>
    <w:p w:rsidR="0016348A" w:rsidRPr="00B86392" w:rsidRDefault="0016348A" w:rsidP="0016348A">
      <w:pPr>
        <w:pStyle w:val="aa"/>
        <w:rPr>
          <w:rFonts w:cs="Times New Roman"/>
          <w:b/>
          <w:i/>
          <w:sz w:val="30"/>
          <w:szCs w:val="30"/>
        </w:rPr>
      </w:pPr>
      <w:r w:rsidRPr="00C65315">
        <w:rPr>
          <w:rFonts w:cs="Times New Roman"/>
          <w:sz w:val="30"/>
          <w:szCs w:val="30"/>
        </w:rPr>
        <w:t>Уровень обучения</w:t>
      </w:r>
      <w:proofErr w:type="gramStart"/>
      <w:r w:rsidRPr="00C65315">
        <w:rPr>
          <w:rFonts w:cs="Times New Roman"/>
          <w:sz w:val="30"/>
          <w:szCs w:val="30"/>
        </w:rPr>
        <w:t xml:space="preserve"> </w:t>
      </w:r>
      <w:r w:rsidRPr="00C65315">
        <w:rPr>
          <w:rFonts w:cs="Times New Roman"/>
          <w:b/>
          <w:i/>
          <w:sz w:val="30"/>
          <w:szCs w:val="30"/>
        </w:rPr>
        <w:t>:</w:t>
      </w:r>
      <w:proofErr w:type="gramEnd"/>
      <w:r w:rsidRPr="00C65315">
        <w:rPr>
          <w:rFonts w:cs="Times New Roman"/>
          <w:b/>
          <w:i/>
          <w:sz w:val="30"/>
          <w:szCs w:val="30"/>
        </w:rPr>
        <w:t xml:space="preserve"> </w:t>
      </w:r>
      <w:r w:rsidRPr="00B86392">
        <w:rPr>
          <w:rFonts w:cs="Times New Roman"/>
          <w:b/>
          <w:i/>
          <w:sz w:val="30"/>
          <w:szCs w:val="30"/>
        </w:rPr>
        <w:t>Базовый.</w:t>
      </w:r>
    </w:p>
    <w:p w:rsidR="0016348A" w:rsidRPr="00C65315" w:rsidRDefault="0016348A" w:rsidP="0016348A">
      <w:pPr>
        <w:pStyle w:val="aa"/>
        <w:rPr>
          <w:rFonts w:cs="Times New Roman"/>
          <w:b/>
          <w:i/>
          <w:sz w:val="30"/>
          <w:szCs w:val="30"/>
        </w:rPr>
      </w:pPr>
      <w:r w:rsidRPr="00C65315">
        <w:rPr>
          <w:rFonts w:cs="Times New Roman"/>
          <w:sz w:val="30"/>
          <w:szCs w:val="30"/>
        </w:rPr>
        <w:t xml:space="preserve">Количество часов по учебному плану: </w:t>
      </w:r>
      <w:r w:rsidR="00B86392" w:rsidRPr="00B86392">
        <w:rPr>
          <w:rFonts w:cs="Times New Roman"/>
          <w:b/>
          <w:i/>
          <w:sz w:val="30"/>
          <w:szCs w:val="30"/>
        </w:rPr>
        <w:t>68</w:t>
      </w:r>
      <w:r w:rsidRPr="00C65315">
        <w:rPr>
          <w:rFonts w:cs="Times New Roman"/>
          <w:b/>
          <w:i/>
          <w:color w:val="0070C0"/>
          <w:sz w:val="30"/>
          <w:szCs w:val="30"/>
        </w:rPr>
        <w:t xml:space="preserve"> </w:t>
      </w:r>
      <w:r w:rsidRPr="00C65315">
        <w:rPr>
          <w:rFonts w:cs="Times New Roman"/>
          <w:b/>
          <w:i/>
          <w:sz w:val="30"/>
          <w:szCs w:val="30"/>
        </w:rPr>
        <w:t xml:space="preserve">часов   в год; в неделю  </w:t>
      </w:r>
      <w:r w:rsidR="00B86392" w:rsidRPr="00B86392">
        <w:rPr>
          <w:rFonts w:cs="Times New Roman"/>
          <w:b/>
          <w:i/>
          <w:sz w:val="30"/>
          <w:szCs w:val="30"/>
        </w:rPr>
        <w:t xml:space="preserve">2 </w:t>
      </w:r>
      <w:r w:rsidRPr="00B86392">
        <w:rPr>
          <w:rFonts w:cs="Times New Roman"/>
          <w:b/>
          <w:i/>
          <w:sz w:val="30"/>
          <w:szCs w:val="30"/>
        </w:rPr>
        <w:t>час</w:t>
      </w:r>
      <w:r w:rsidR="00B86392" w:rsidRPr="00B86392">
        <w:rPr>
          <w:rFonts w:cs="Times New Roman"/>
          <w:b/>
          <w:i/>
          <w:sz w:val="30"/>
          <w:szCs w:val="30"/>
        </w:rPr>
        <w:t>а</w:t>
      </w:r>
      <w:r w:rsidRPr="00C65315">
        <w:rPr>
          <w:rFonts w:cs="Times New Roman"/>
          <w:b/>
          <w:i/>
          <w:sz w:val="30"/>
          <w:szCs w:val="30"/>
        </w:rPr>
        <w:t xml:space="preserve">. </w:t>
      </w: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  <w:r w:rsidRPr="00C65315">
        <w:rPr>
          <w:rFonts w:ascii="Times New Roman" w:hAnsi="Times New Roman" w:cs="Times New Roman"/>
          <w:sz w:val="30"/>
          <w:szCs w:val="30"/>
        </w:rPr>
        <w:t>Составител</w:t>
      </w:r>
      <w:proofErr w:type="gramStart"/>
      <w:r w:rsidRPr="00C65315">
        <w:rPr>
          <w:rFonts w:ascii="Times New Roman" w:hAnsi="Times New Roman" w:cs="Times New Roman"/>
          <w:sz w:val="30"/>
          <w:szCs w:val="30"/>
        </w:rPr>
        <w:t>ь(</w:t>
      </w:r>
      <w:proofErr w:type="gramEnd"/>
      <w:r w:rsidRPr="00C65315">
        <w:rPr>
          <w:rFonts w:ascii="Times New Roman" w:hAnsi="Times New Roman" w:cs="Times New Roman"/>
          <w:sz w:val="30"/>
          <w:szCs w:val="30"/>
        </w:rPr>
        <w:t xml:space="preserve">и) программы : </w:t>
      </w:r>
      <w:r w:rsidR="00B86392" w:rsidRPr="00B86392">
        <w:rPr>
          <w:rFonts w:ascii="Times New Roman" w:hAnsi="Times New Roman" w:cs="Times New Roman"/>
          <w:b/>
          <w:i/>
          <w:sz w:val="30"/>
          <w:szCs w:val="30"/>
        </w:rPr>
        <w:t>Лаврушина М.В., учитель биологии и химии</w:t>
      </w:r>
      <w:r w:rsidRPr="00C65315">
        <w:rPr>
          <w:rFonts w:ascii="Times New Roman" w:hAnsi="Times New Roman" w:cs="Times New Roman"/>
          <w:b/>
          <w:i/>
          <w:color w:val="0070C0"/>
          <w:sz w:val="30"/>
          <w:szCs w:val="30"/>
        </w:rPr>
        <w:t>.</w:t>
      </w: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  <w:r w:rsidRPr="00C65315">
        <w:rPr>
          <w:rFonts w:ascii="Times New Roman" w:hAnsi="Times New Roman" w:cs="Times New Roman"/>
          <w:sz w:val="30"/>
          <w:szCs w:val="30"/>
        </w:rPr>
        <w:t>Год составления</w:t>
      </w:r>
      <w:r w:rsidRPr="00C65315">
        <w:rPr>
          <w:rFonts w:ascii="Times New Roman" w:hAnsi="Times New Roman" w:cs="Times New Roman"/>
          <w:b/>
          <w:i/>
          <w:color w:val="0070C0"/>
          <w:sz w:val="30"/>
          <w:szCs w:val="30"/>
        </w:rPr>
        <w:t xml:space="preserve">: </w:t>
      </w:r>
      <w:r w:rsidR="00B86392">
        <w:rPr>
          <w:rFonts w:ascii="Times New Roman" w:hAnsi="Times New Roman" w:cs="Times New Roman"/>
          <w:b/>
          <w:i/>
          <w:sz w:val="30"/>
          <w:szCs w:val="30"/>
        </w:rPr>
        <w:t>2021</w:t>
      </w:r>
      <w:r w:rsidRPr="00B86392">
        <w:rPr>
          <w:rFonts w:ascii="Times New Roman" w:hAnsi="Times New Roman" w:cs="Times New Roman"/>
          <w:b/>
          <w:i/>
          <w:sz w:val="30"/>
          <w:szCs w:val="30"/>
        </w:rPr>
        <w:t>г.</w:t>
      </w: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  <w:bookmarkStart w:id="1" w:name="_GoBack"/>
      <w:bookmarkEnd w:id="1"/>
    </w:p>
    <w:p w:rsid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B86392" w:rsidRDefault="00B86392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C65315" w:rsidRPr="00C65315" w:rsidRDefault="00C65315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C65315"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Содержание</w:t>
      </w:r>
      <w:r w:rsidRPr="00C65315"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/>
        </w:rPr>
        <w:t>: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Пояснительная записка.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Общая характеристика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учебного предмета.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Описание места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учебного предмета </w:t>
      </w: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в учебном плане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.</w:t>
      </w:r>
    </w:p>
    <w:p w:rsidR="00F44B3A" w:rsidRDefault="00C65315" w:rsidP="00385F28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Описание ценностных ориентиров содержания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учебного предмета.</w:t>
      </w:r>
    </w:p>
    <w:p w:rsidR="00C65315" w:rsidRPr="00F44B3A" w:rsidRDefault="00C65315" w:rsidP="00385F28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Личностные, метапредметные, предметные результаты освоени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я учебного предмета.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Содержание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учебного предмета.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Календарно-тематическое планирование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.</w:t>
      </w:r>
    </w:p>
    <w:p w:rsidR="00C65315" w:rsidRPr="00C65315" w:rsidRDefault="00C65315" w:rsidP="00C65315">
      <w:pPr>
        <w:pStyle w:val="a3"/>
        <w:numPr>
          <w:ilvl w:val="0"/>
          <w:numId w:val="7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Материально-техническое обеспечение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.</w:t>
      </w:r>
    </w:p>
    <w:p w:rsidR="00C65315" w:rsidRP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C65315">
      <w:pPr>
        <w:rPr>
          <w:rFonts w:ascii="Times New Roman" w:hAnsi="Times New Roman"/>
          <w:b/>
          <w:bCs/>
          <w:sz w:val="28"/>
          <w:szCs w:val="28"/>
        </w:rPr>
      </w:pPr>
    </w:p>
    <w:p w:rsidR="00102A2C" w:rsidRPr="008703A9" w:rsidRDefault="00D56E6D" w:rsidP="0047629E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sz w:val="28"/>
          <w:szCs w:val="28"/>
        </w:rPr>
      </w:pPr>
      <w:r w:rsidRPr="008703A9">
        <w:rPr>
          <w:rFonts w:ascii="Times New Roman" w:hAnsi="Times New Roman"/>
          <w:b/>
          <w:bCs/>
          <w:sz w:val="28"/>
          <w:szCs w:val="28"/>
        </w:rPr>
        <w:t>Пояснительная записка.</w:t>
      </w:r>
    </w:p>
    <w:p w:rsidR="00CE182D" w:rsidRDefault="0047629E" w:rsidP="00206ACC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D1C80">
        <w:rPr>
          <w:rFonts w:ascii="Times New Roman" w:hAnsi="Times New Roman"/>
          <w:sz w:val="24"/>
          <w:szCs w:val="24"/>
        </w:rPr>
        <w:t xml:space="preserve">       Рабочая программа составлена на основе Федерального государственного образовательного стандарта начального общего образования (ФГОС НОО) обучающихся с ОВЗ,  </w:t>
      </w:r>
      <w:r w:rsidRPr="003D1C80">
        <w:rPr>
          <w:rFonts w:ascii="Times New Roman" w:hAnsi="Times New Roman"/>
          <w:kern w:val="28"/>
          <w:sz w:val="24"/>
          <w:szCs w:val="24"/>
        </w:rPr>
        <w:t>а</w:t>
      </w:r>
      <w:r w:rsidRPr="003D1C80">
        <w:rPr>
          <w:rFonts w:ascii="Times New Roman" w:hAnsi="Times New Roman"/>
          <w:sz w:val="24"/>
          <w:szCs w:val="24"/>
        </w:rPr>
        <w:t>даптированной основной общеобразовательной программы начального общего образования обучающихся с ЗПР</w:t>
      </w:r>
      <w:r w:rsidR="00DC764D" w:rsidRPr="003D1C80">
        <w:rPr>
          <w:rFonts w:ascii="Times New Roman" w:hAnsi="Times New Roman"/>
          <w:sz w:val="24"/>
          <w:szCs w:val="24"/>
        </w:rPr>
        <w:t xml:space="preserve"> </w:t>
      </w:r>
      <w:r w:rsidRPr="003D1C80">
        <w:rPr>
          <w:rFonts w:ascii="Times New Roman" w:hAnsi="Times New Roman"/>
          <w:sz w:val="24"/>
          <w:szCs w:val="24"/>
        </w:rPr>
        <w:t>(вариант 7.</w:t>
      </w:r>
      <w:r w:rsidR="00B86392">
        <w:rPr>
          <w:rFonts w:ascii="Times New Roman" w:hAnsi="Times New Roman"/>
          <w:sz w:val="24"/>
          <w:szCs w:val="24"/>
        </w:rPr>
        <w:t>1</w:t>
      </w:r>
      <w:r w:rsidRPr="003D1C80">
        <w:rPr>
          <w:rFonts w:ascii="Times New Roman" w:hAnsi="Times New Roman"/>
          <w:sz w:val="24"/>
          <w:szCs w:val="24"/>
        </w:rPr>
        <w:t>)</w:t>
      </w:r>
      <w:r w:rsidR="00DC764D" w:rsidRPr="003D1C80">
        <w:rPr>
          <w:rFonts w:ascii="Times New Roman" w:hAnsi="Times New Roman"/>
          <w:sz w:val="24"/>
          <w:szCs w:val="24"/>
        </w:rPr>
        <w:t xml:space="preserve"> </w:t>
      </w:r>
      <w:r w:rsidR="00DC764D" w:rsidRPr="003D1C80">
        <w:rPr>
          <w:rFonts w:ascii="Times New Roman" w:hAnsi="Times New Roman" w:cs="Times New Roman"/>
          <w:sz w:val="24"/>
          <w:szCs w:val="24"/>
        </w:rPr>
        <w:t>МБОУ «Гимназия г. Болхова»</w:t>
      </w:r>
      <w:r w:rsidRPr="003D1C80">
        <w:rPr>
          <w:rFonts w:ascii="Times New Roman" w:hAnsi="Times New Roman"/>
          <w:sz w:val="24"/>
          <w:szCs w:val="24"/>
        </w:rPr>
        <w:t>. Программа отражает содержание обучения предмету «</w:t>
      </w:r>
      <w:r w:rsidR="00B86392">
        <w:rPr>
          <w:rFonts w:ascii="Times New Roman" w:hAnsi="Times New Roman"/>
          <w:sz w:val="24"/>
          <w:szCs w:val="24"/>
        </w:rPr>
        <w:t>Химия</w:t>
      </w:r>
      <w:r w:rsidRPr="003D1C80">
        <w:rPr>
          <w:rFonts w:ascii="Times New Roman" w:hAnsi="Times New Roman"/>
          <w:sz w:val="24"/>
          <w:szCs w:val="24"/>
        </w:rPr>
        <w:t xml:space="preserve">» с учетом особых образовательных потребностей обучающихся с ЗПР. </w:t>
      </w:r>
    </w:p>
    <w:p w:rsidR="003D1C80" w:rsidRPr="003D1C80" w:rsidRDefault="003D1C80" w:rsidP="003D1C80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86392" w:rsidRPr="00AA3FB3" w:rsidRDefault="00B86392" w:rsidP="00B86392">
      <w:pPr>
        <w:pStyle w:val="a3"/>
        <w:numPr>
          <w:ilvl w:val="0"/>
          <w:numId w:val="1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86392">
        <w:rPr>
          <w:rFonts w:ascii="Times New Roman" w:eastAsia="Times New Roman" w:hAnsi="Times New Roman"/>
          <w:b/>
          <w:sz w:val="24"/>
          <w:szCs w:val="24"/>
          <w:lang w:eastAsia="zh-CN"/>
        </w:rPr>
        <w:t>Изучение химии в 8-9 классе для обучающегося с ОВЗ направлено на достижение следующих</w:t>
      </w:r>
      <w:r w:rsidRPr="00B86392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B86392">
        <w:rPr>
          <w:rFonts w:ascii="Times New Roman" w:eastAsia="Times New Roman" w:hAnsi="Times New Roman"/>
          <w:b/>
          <w:sz w:val="24"/>
          <w:szCs w:val="24"/>
          <w:lang w:eastAsia="zh-CN"/>
        </w:rPr>
        <w:t>целей:</w:t>
      </w:r>
    </w:p>
    <w:p w:rsidR="00AA3FB3" w:rsidRP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>Формирование у учащихся химической картины мира, как органической части его целостной естественно-научной картины.</w:t>
      </w:r>
    </w:p>
    <w:p w:rsidR="00AA3FB3" w:rsidRP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>Развитие познавательных интересов, интеллектуальных и творческих способностей учащихся в процессе изучения ими химической науки и её вклада в современный научно-технический прогресс; формирование важнейших логических операций мышления (анализ, синтез, обобщение, конкретизация, сравнение и др.) в процессе познания системы важнейших понятий, законов и теорий о составе, строении и свойствах химических веществ.</w:t>
      </w:r>
    </w:p>
    <w:p w:rsidR="00AA3FB3" w:rsidRP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Воспитание убеждённости в том, что применение полученных знаний и умений по химии является объективной необходимостью для безопасной работы с веществами и материалами в быту и на производстве. </w:t>
      </w:r>
    </w:p>
    <w:p w:rsidR="00AA3FB3" w:rsidRP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>Проектирование и реализация выпускниками основной школы личной образовательной траектории: выбор профиля обучения в старшей школе или профессионального образовательного учреждения.</w:t>
      </w:r>
    </w:p>
    <w:p w:rsidR="00AA3FB3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>•</w:t>
      </w:r>
      <w:r w:rsidRPr="00AA3FB3">
        <w:rPr>
          <w:rFonts w:ascii="Times New Roman" w:eastAsia="Times New Roman" w:hAnsi="Times New Roman"/>
          <w:sz w:val="24"/>
          <w:szCs w:val="24"/>
          <w:lang w:eastAsia="zh-CN"/>
        </w:rPr>
        <w:tab/>
        <w:t>Овладение ключевыми компетенциями: учебно-познавательными, информационными, ценностно-смысловыми, коммуникативными.</w:t>
      </w:r>
    </w:p>
    <w:p w:rsidR="00AA3FB3" w:rsidRPr="00B86392" w:rsidRDefault="00AA3FB3" w:rsidP="00AA3FB3">
      <w:pPr>
        <w:pStyle w:val="a3"/>
        <w:suppressAutoHyphens/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B5BBB" w:rsidRDefault="00206ACC" w:rsidP="00CE182D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</w:t>
      </w:r>
      <w:r w:rsidR="00CE182D" w:rsidRPr="003D1C80">
        <w:rPr>
          <w:rFonts w:ascii="Times New Roman" w:eastAsia="Times New Roman" w:hAnsi="Times New Roman"/>
          <w:b/>
          <w:bCs/>
          <w:sz w:val="24"/>
          <w:szCs w:val="24"/>
        </w:rPr>
        <w:t>З</w:t>
      </w:r>
      <w:r w:rsidR="00B86392">
        <w:rPr>
          <w:rFonts w:ascii="Times New Roman" w:eastAsia="Times New Roman" w:hAnsi="Times New Roman"/>
          <w:b/>
          <w:bCs/>
          <w:sz w:val="24"/>
          <w:szCs w:val="24"/>
        </w:rPr>
        <w:t>адачи учебного предмета:</w:t>
      </w:r>
    </w:p>
    <w:p w:rsidR="00AA3FB3" w:rsidRDefault="00AA3FB3" w:rsidP="00AA3FB3">
      <w:pPr>
        <w:pStyle w:val="c34"/>
        <w:numPr>
          <w:ilvl w:val="0"/>
          <w:numId w:val="11"/>
        </w:numPr>
      </w:pPr>
      <w:r>
        <w:rPr>
          <w:rStyle w:val="c16"/>
        </w:rPr>
        <w:t>освоение важнейших знаний об основных понятиях и законах химии, химической символике;</w:t>
      </w:r>
    </w:p>
    <w:p w:rsidR="00AA3FB3" w:rsidRDefault="00AA3FB3" w:rsidP="00AA3FB3">
      <w:pPr>
        <w:pStyle w:val="c34"/>
        <w:numPr>
          <w:ilvl w:val="0"/>
          <w:numId w:val="11"/>
        </w:numPr>
      </w:pPr>
      <w:r>
        <w:rPr>
          <w:rStyle w:val="c16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AA3FB3" w:rsidRDefault="00AA3FB3" w:rsidP="00AA3FB3">
      <w:pPr>
        <w:pStyle w:val="c34"/>
        <w:numPr>
          <w:ilvl w:val="0"/>
          <w:numId w:val="11"/>
        </w:numPr>
      </w:pPr>
      <w:r>
        <w:rPr>
          <w:rStyle w:val="c16"/>
        </w:rPr>
        <w:lastRenderedPageBreak/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AA3FB3" w:rsidRDefault="00AA3FB3" w:rsidP="00AA3FB3">
      <w:pPr>
        <w:pStyle w:val="c34"/>
        <w:numPr>
          <w:ilvl w:val="0"/>
          <w:numId w:val="11"/>
        </w:numPr>
      </w:pPr>
      <w:r>
        <w:rPr>
          <w:rStyle w:val="c16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AA3FB3" w:rsidRPr="003D1C80" w:rsidRDefault="00AA3FB3" w:rsidP="00AA3FB3">
      <w:pPr>
        <w:pStyle w:val="c34"/>
        <w:numPr>
          <w:ilvl w:val="0"/>
          <w:numId w:val="11"/>
        </w:numPr>
        <w:rPr>
          <w:b/>
          <w:bCs/>
        </w:rPr>
      </w:pPr>
      <w:r>
        <w:rPr>
          <w:rStyle w:val="c16"/>
        </w:rPr>
        <w:t>применение полученных знаний и умений для безопасного использования веществ и материалов в быту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A3FB3" w:rsidRPr="00B86392" w:rsidRDefault="00AA3FB3" w:rsidP="00AA3FB3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  программа предусматривает формирование у учащихся </w:t>
      </w:r>
      <w:proofErr w:type="spellStart"/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общеучебных</w:t>
      </w:r>
      <w:proofErr w:type="spellEnd"/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«Неорганическая химия» на ступени основного образования на базовом уровне являются: сравнение объектов, анализ, оценка, классификация полученных знаний, поиск информации в различных источниках, умений наблюдать и описывать полученные результаты, проводить элементарный химический эксперимент. </w:t>
      </w:r>
    </w:p>
    <w:p w:rsidR="00AA3FB3" w:rsidRPr="00B86392" w:rsidRDefault="00AA3FB3" w:rsidP="00AA3FB3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  программа построена с учетом </w:t>
      </w:r>
      <w:proofErr w:type="spellStart"/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>межпредметных</w:t>
      </w:r>
      <w:proofErr w:type="spellEnd"/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связей с курсом физики, где изучаются основные сведения о строении атомов, и биологи где дается знакомство с химической организацией клетки и процессами обмена веществ</w:t>
      </w:r>
    </w:p>
    <w:p w:rsidR="00AA3FB3" w:rsidRPr="00B86392" w:rsidRDefault="00AA3FB3" w:rsidP="00AA3FB3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6392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Обще учебные умения, навыки и способы деятельности.</w:t>
      </w:r>
    </w:p>
    <w:p w:rsidR="006B5BBB" w:rsidRPr="0047629E" w:rsidRDefault="006B5BBB" w:rsidP="004762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56E6D" w:rsidRDefault="0083793B" w:rsidP="0047629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703A9">
        <w:rPr>
          <w:rFonts w:ascii="Times New Roman" w:hAnsi="Times New Roman"/>
          <w:b/>
          <w:bCs/>
          <w:sz w:val="28"/>
          <w:szCs w:val="28"/>
        </w:rPr>
        <w:t>Общая характеристика</w:t>
      </w:r>
      <w:r w:rsidR="00975C39">
        <w:rPr>
          <w:rFonts w:ascii="Times New Roman" w:hAnsi="Times New Roman"/>
          <w:b/>
          <w:bCs/>
          <w:sz w:val="28"/>
          <w:szCs w:val="28"/>
        </w:rPr>
        <w:t xml:space="preserve"> учебного предмета</w:t>
      </w:r>
      <w:r w:rsidR="006B5BBB" w:rsidRPr="008703A9">
        <w:rPr>
          <w:rFonts w:ascii="Times New Roman" w:hAnsi="Times New Roman"/>
          <w:b/>
          <w:bCs/>
          <w:sz w:val="28"/>
          <w:szCs w:val="28"/>
        </w:rPr>
        <w:t>.</w:t>
      </w:r>
    </w:p>
    <w:p w:rsidR="004D7613" w:rsidRPr="00A507DF" w:rsidRDefault="004D7613" w:rsidP="004D7613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507DF">
        <w:rPr>
          <w:rFonts w:ascii="Times New Roman" w:hAnsi="Times New Roman"/>
          <w:bCs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A507D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A507DF">
        <w:rPr>
          <w:rFonts w:ascii="Times New Roman" w:hAnsi="Times New Roman"/>
          <w:bCs/>
          <w:sz w:val="24"/>
          <w:szCs w:val="24"/>
        </w:rPr>
        <w:t xml:space="preserve">щиеся должны овладеть такими познавательными учебными действиями, как умение формулировать проблему и гипотезу, ставить цели и задачи, строить планы достижения целей и решения поставленных задач, проводить эксперимент и на его основе делать выводы и умозаключения, представлять их и отстаивать свою точку зрения. Кроме того,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A507D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A507DF">
        <w:rPr>
          <w:rFonts w:ascii="Times New Roman" w:hAnsi="Times New Roman"/>
          <w:bCs/>
          <w:sz w:val="24"/>
          <w:szCs w:val="24"/>
        </w:rPr>
        <w:t xml:space="preserve">щиеся должны овладеть приемами, связанными с определением понятий: ограничивать их, описывать, характеризовать и сравнивать. Следовательно, при изучении химии в основной школе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A507D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A507DF">
        <w:rPr>
          <w:rFonts w:ascii="Times New Roman" w:hAnsi="Times New Roman"/>
          <w:bCs/>
          <w:sz w:val="24"/>
          <w:szCs w:val="24"/>
        </w:rPr>
        <w:t xml:space="preserve">щиеся должны овладеть учебными действиями, позволяющими им достичь личностных, предметных и </w:t>
      </w:r>
      <w:proofErr w:type="spellStart"/>
      <w:r w:rsidRPr="00A507DF">
        <w:rPr>
          <w:rFonts w:ascii="Times New Roman" w:hAnsi="Times New Roman"/>
          <w:bCs/>
          <w:sz w:val="24"/>
          <w:szCs w:val="24"/>
        </w:rPr>
        <w:t>метапредметных</w:t>
      </w:r>
      <w:proofErr w:type="spellEnd"/>
      <w:r w:rsidRPr="00A507DF">
        <w:rPr>
          <w:rFonts w:ascii="Times New Roman" w:hAnsi="Times New Roman"/>
          <w:bCs/>
          <w:sz w:val="24"/>
          <w:szCs w:val="24"/>
        </w:rPr>
        <w:t xml:space="preserve"> образовательных результатов. Особенности содержания обучения химии в основной школе обусловлены спецификой химии как науки и поставленными задачами. Основными проблемами химии являются изучение состава и строения веществ, зависимости их свойств от строения, получение веществ с заданными свойствами, исследование закономерностей химических реакций и путей управления ими в целях получения веществ, материалов, энергии.</w:t>
      </w:r>
    </w:p>
    <w:p w:rsidR="004D7613" w:rsidRPr="00A507DF" w:rsidRDefault="004D7613" w:rsidP="004D7613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7DF">
        <w:rPr>
          <w:rFonts w:ascii="Times New Roman" w:hAnsi="Times New Roman"/>
          <w:bCs/>
          <w:sz w:val="24"/>
          <w:szCs w:val="24"/>
        </w:rPr>
        <w:t>Поэтому в программе по химии нашли отражение основные содержательные линии:</w:t>
      </w:r>
    </w:p>
    <w:p w:rsidR="004D7613" w:rsidRPr="00D56247" w:rsidRDefault="004D7613" w:rsidP="004D761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6247">
        <w:rPr>
          <w:rFonts w:ascii="Times New Roman" w:hAnsi="Times New Roman"/>
          <w:bCs/>
          <w:sz w:val="24"/>
          <w:szCs w:val="24"/>
        </w:rPr>
        <w:t>«вещество» — знание о составе и строении веществ, их свойствах и биологическом значении;</w:t>
      </w:r>
    </w:p>
    <w:p w:rsidR="004D7613" w:rsidRPr="00D56247" w:rsidRDefault="004D7613" w:rsidP="004D761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6247">
        <w:rPr>
          <w:rFonts w:ascii="Times New Roman" w:hAnsi="Times New Roman"/>
          <w:bCs/>
          <w:sz w:val="24"/>
          <w:szCs w:val="24"/>
        </w:rPr>
        <w:t>«химическая реакция» — знание о превращениях одних веще</w:t>
      </w:r>
      <w:proofErr w:type="gramStart"/>
      <w:r w:rsidRPr="00D56247">
        <w:rPr>
          <w:rFonts w:ascii="Times New Roman" w:hAnsi="Times New Roman"/>
          <w:bCs/>
          <w:sz w:val="24"/>
          <w:szCs w:val="24"/>
        </w:rPr>
        <w:t>ств в др</w:t>
      </w:r>
      <w:proofErr w:type="gramEnd"/>
      <w:r w:rsidRPr="00D56247">
        <w:rPr>
          <w:rFonts w:ascii="Times New Roman" w:hAnsi="Times New Roman"/>
          <w:bCs/>
          <w:sz w:val="24"/>
          <w:szCs w:val="24"/>
        </w:rPr>
        <w:t>угие, условиях протекания таких превращений и способах управления реакциями;</w:t>
      </w:r>
    </w:p>
    <w:p w:rsidR="004D7613" w:rsidRPr="00D56247" w:rsidRDefault="004D7613" w:rsidP="004D761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6247">
        <w:rPr>
          <w:rFonts w:ascii="Times New Roman" w:hAnsi="Times New Roman"/>
          <w:bCs/>
          <w:sz w:val="24"/>
          <w:szCs w:val="24"/>
        </w:rPr>
        <w:t>«применение веществ» — знание и опыт безопасного обращения с веществами, материалами и процессами, необходимыми в быту и на производстве;</w:t>
      </w:r>
    </w:p>
    <w:p w:rsidR="004D7613" w:rsidRPr="00D56247" w:rsidRDefault="004D7613" w:rsidP="004D761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6247">
        <w:rPr>
          <w:rFonts w:ascii="Times New Roman" w:hAnsi="Times New Roman"/>
          <w:bCs/>
          <w:sz w:val="24"/>
          <w:szCs w:val="24"/>
        </w:rPr>
        <w:lastRenderedPageBreak/>
        <w:t xml:space="preserve">«язык химии» — оперирование системой важнейших химических понятий, знание химической номенклатуры, т.е. их названия (в том числе и тривиальные), владение химической символикой (химическими </w:t>
      </w:r>
      <w:r>
        <w:rPr>
          <w:rFonts w:ascii="Times New Roman" w:hAnsi="Times New Roman"/>
          <w:bCs/>
          <w:sz w:val="24"/>
          <w:szCs w:val="24"/>
        </w:rPr>
        <w:t xml:space="preserve">знаками, формулами, </w:t>
      </w:r>
      <w:r w:rsidRPr="00D56247">
        <w:rPr>
          <w:rFonts w:ascii="Times New Roman" w:hAnsi="Times New Roman"/>
          <w:bCs/>
          <w:sz w:val="24"/>
          <w:szCs w:val="24"/>
        </w:rPr>
        <w:t>уравнениями), а также правила перевода информации с естественного языка на язык химии и обратно.</w:t>
      </w:r>
    </w:p>
    <w:p w:rsidR="004D7613" w:rsidRPr="00A507DF" w:rsidRDefault="004D7613" w:rsidP="004D7613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507DF">
        <w:rPr>
          <w:rFonts w:ascii="Times New Roman" w:hAnsi="Times New Roman"/>
          <w:bCs/>
          <w:sz w:val="24"/>
          <w:szCs w:val="24"/>
        </w:rPr>
        <w:t>Поскольку основные содержательные линии школьного курса химии тесно переплетены, в программе содержание представлено не по линиям, а по разделам: «Основные понятия химии (уровень атомно-молекулярных представлений)», «Периодический закон и периодическая система химических элементов Д. И. Менделеева. Строение вещества», «Многообразие химических реакций», «Многообразие веществ».</w:t>
      </w:r>
    </w:p>
    <w:p w:rsidR="004D7613" w:rsidRDefault="004D7613" w:rsidP="004D7613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507DF">
        <w:rPr>
          <w:rFonts w:ascii="Times New Roman" w:hAnsi="Times New Roman"/>
          <w:bCs/>
          <w:sz w:val="24"/>
          <w:szCs w:val="24"/>
        </w:rPr>
        <w:t>Значительное место в содержании курса отводи</w:t>
      </w:r>
      <w:r>
        <w:rPr>
          <w:rFonts w:ascii="Times New Roman" w:hAnsi="Times New Roman"/>
          <w:bCs/>
          <w:sz w:val="24"/>
          <w:szCs w:val="24"/>
        </w:rPr>
        <w:t xml:space="preserve">тся химическому эксперименту, который </w:t>
      </w:r>
      <w:r w:rsidRPr="00A507DF">
        <w:rPr>
          <w:rFonts w:ascii="Times New Roman" w:hAnsi="Times New Roman"/>
          <w:bCs/>
          <w:sz w:val="24"/>
          <w:szCs w:val="24"/>
        </w:rPr>
        <w:t xml:space="preserve"> позволяет сформировать у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A507D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A507DF">
        <w:rPr>
          <w:rFonts w:ascii="Times New Roman" w:hAnsi="Times New Roman"/>
          <w:bCs/>
          <w:sz w:val="24"/>
          <w:szCs w:val="24"/>
        </w:rPr>
        <w:t>щихся специальные предметные умения работать с химическими веществами, выполнять простые химические опыты, научить их безопасному и экологически грамотному обращению с веществами в быту и на производстве.</w:t>
      </w:r>
      <w:proofErr w:type="gramEnd"/>
    </w:p>
    <w:p w:rsidR="004D7613" w:rsidRPr="00A507DF" w:rsidRDefault="004D7613" w:rsidP="004D76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E34F9" w:rsidRPr="00713EF6" w:rsidRDefault="003E34F9" w:rsidP="003E34F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3E34F9">
        <w:rPr>
          <w:rFonts w:ascii="Times New Roman" w:hAnsi="Times New Roman"/>
          <w:b/>
          <w:bCs/>
          <w:color w:val="000000" w:themeColor="text1"/>
          <w:sz w:val="28"/>
          <w:szCs w:val="28"/>
        </w:rPr>
        <w:t>Описание места учебного предмета в учебном плане.</w:t>
      </w:r>
    </w:p>
    <w:p w:rsidR="00713EF6" w:rsidRPr="003E34F9" w:rsidRDefault="00FA0282" w:rsidP="00FA0282">
      <w:pPr>
        <w:spacing w:after="0" w:line="360" w:lineRule="auto"/>
        <w:ind w:left="360"/>
        <w:jc w:val="both"/>
        <w:rPr>
          <w:rFonts w:ascii="Times New Roman" w:hAnsi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Р</w:t>
      </w:r>
      <w:r w:rsidRPr="00FA0282">
        <w:rPr>
          <w:rFonts w:ascii="Times New Roman" w:hAnsi="Times New Roman"/>
          <w:sz w:val="24"/>
          <w:szCs w:val="24"/>
        </w:rPr>
        <w:t xml:space="preserve">абочая программа составлена на </w:t>
      </w:r>
      <w:r w:rsidR="00FC6EBF">
        <w:rPr>
          <w:rFonts w:ascii="Times New Roman" w:hAnsi="Times New Roman"/>
          <w:sz w:val="24"/>
          <w:szCs w:val="24"/>
        </w:rPr>
        <w:t>136</w:t>
      </w:r>
      <w:r w:rsidR="00713EF6">
        <w:rPr>
          <w:rFonts w:ascii="Times New Roman" w:hAnsi="Times New Roman"/>
          <w:sz w:val="24"/>
          <w:szCs w:val="24"/>
        </w:rPr>
        <w:t xml:space="preserve"> </w:t>
      </w:r>
      <w:r w:rsidRPr="00FA0282">
        <w:rPr>
          <w:rFonts w:ascii="Times New Roman" w:hAnsi="Times New Roman"/>
          <w:sz w:val="24"/>
          <w:szCs w:val="24"/>
        </w:rPr>
        <w:t xml:space="preserve"> часов (по </w:t>
      </w:r>
      <w:r w:rsidR="00713EF6">
        <w:rPr>
          <w:rFonts w:ascii="Times New Roman" w:hAnsi="Times New Roman"/>
          <w:sz w:val="24"/>
          <w:szCs w:val="24"/>
        </w:rPr>
        <w:t xml:space="preserve"> </w:t>
      </w:r>
      <w:r w:rsidR="00FC6EBF">
        <w:rPr>
          <w:rFonts w:ascii="Times New Roman" w:hAnsi="Times New Roman"/>
          <w:sz w:val="24"/>
          <w:szCs w:val="24"/>
        </w:rPr>
        <w:t xml:space="preserve">2 </w:t>
      </w:r>
      <w:r w:rsidRPr="00FA0282">
        <w:rPr>
          <w:rFonts w:ascii="Times New Roman" w:hAnsi="Times New Roman"/>
          <w:sz w:val="24"/>
          <w:szCs w:val="24"/>
        </w:rPr>
        <w:t>час</w:t>
      </w:r>
      <w:r w:rsidR="00FC6EBF">
        <w:rPr>
          <w:rFonts w:ascii="Times New Roman" w:hAnsi="Times New Roman"/>
          <w:sz w:val="24"/>
          <w:szCs w:val="24"/>
        </w:rPr>
        <w:t>а</w:t>
      </w:r>
      <w:r w:rsidRPr="00FA0282">
        <w:rPr>
          <w:rFonts w:ascii="Times New Roman" w:hAnsi="Times New Roman"/>
          <w:sz w:val="24"/>
          <w:szCs w:val="24"/>
        </w:rPr>
        <w:t xml:space="preserve"> в неделю). </w:t>
      </w:r>
      <w:r w:rsidR="00713EF6">
        <w:rPr>
          <w:rFonts w:ascii="Times New Roman" w:hAnsi="Times New Roman"/>
          <w:sz w:val="24"/>
          <w:szCs w:val="24"/>
        </w:rPr>
        <w:t>Продолжительность</w:t>
      </w:r>
      <w:r w:rsidR="00FC6EBF">
        <w:rPr>
          <w:rFonts w:ascii="Times New Roman" w:hAnsi="Times New Roman"/>
          <w:sz w:val="24"/>
          <w:szCs w:val="24"/>
        </w:rPr>
        <w:t xml:space="preserve"> освоения 2 года.</w:t>
      </w:r>
    </w:p>
    <w:p w:rsidR="006B5BBB" w:rsidRPr="00713EF6" w:rsidRDefault="00713EF6" w:rsidP="0073548B">
      <w:pPr>
        <w:pStyle w:val="a3"/>
        <w:numPr>
          <w:ilvl w:val="0"/>
          <w:numId w:val="1"/>
        </w:numPr>
        <w:spacing w:after="0" w:line="360" w:lineRule="auto"/>
      </w:pPr>
      <w:r>
        <w:rPr>
          <w:rFonts w:ascii="Times New Roman" w:hAnsi="Times New Roman"/>
          <w:b/>
          <w:bCs/>
          <w:sz w:val="28"/>
          <w:szCs w:val="28"/>
        </w:rPr>
        <w:t>Описание ценностных ориентиров содержания учебной деятельности.</w:t>
      </w:r>
    </w:p>
    <w:p w:rsidR="004D7613" w:rsidRPr="0075426F" w:rsidRDefault="004D7613" w:rsidP="004D7613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2" w:name="_Hlk16754656"/>
      <w:r w:rsidRPr="0075426F">
        <w:rPr>
          <w:rFonts w:ascii="Times New Roman" w:hAnsi="Times New Roman"/>
          <w:bCs/>
          <w:sz w:val="24"/>
          <w:szCs w:val="24"/>
        </w:rPr>
        <w:t xml:space="preserve">Ценностные ориентиры курса химии </w:t>
      </w:r>
      <w:bookmarkEnd w:id="2"/>
      <w:r w:rsidRPr="0075426F">
        <w:rPr>
          <w:rFonts w:ascii="Times New Roman" w:hAnsi="Times New Roman"/>
          <w:bCs/>
          <w:sz w:val="24"/>
          <w:szCs w:val="24"/>
        </w:rPr>
        <w:t>в основной школе определяются спецификой химии как науки. Понятие «ценности» включает единство объективного (сам объект) и субъективного (отношение субъекта к объекту), поэтому в качестве ценностных ориентиров химического образования выступают объекты, изучаемые в курсе химии, к которому у обучающихся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75426F">
        <w:rPr>
          <w:rFonts w:ascii="Times New Roman" w:hAnsi="Times New Roman"/>
          <w:bCs/>
          <w:sz w:val="24"/>
          <w:szCs w:val="24"/>
        </w:rPr>
        <w:t>Основу познавательных ценностей составляют научные знания, научные методы познания, а ценностные ориентации, формируемые у обучающихся в процессе изучения химии, проявляются:</w:t>
      </w:r>
    </w:p>
    <w:p w:rsidR="004D7613" w:rsidRPr="00D95DA0" w:rsidRDefault="004D7613" w:rsidP="004D7613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в признании ценности научного знания, его практической значимости, достоверности;</w:t>
      </w:r>
    </w:p>
    <w:p w:rsidR="004D7613" w:rsidRPr="00D95DA0" w:rsidRDefault="004D7613" w:rsidP="004D7613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в ценности химических методов иссле</w:t>
      </w:r>
      <w:r>
        <w:rPr>
          <w:rFonts w:ascii="Times New Roman" w:hAnsi="Times New Roman"/>
          <w:bCs/>
          <w:sz w:val="24"/>
          <w:szCs w:val="24"/>
        </w:rPr>
        <w:t>дования живой и неживой природы</w:t>
      </w:r>
    </w:p>
    <w:p w:rsidR="004D7613" w:rsidRPr="0075426F" w:rsidRDefault="004D7613" w:rsidP="004D7613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5426F">
        <w:rPr>
          <w:rFonts w:ascii="Times New Roman" w:hAnsi="Times New Roman"/>
          <w:bCs/>
          <w:sz w:val="24"/>
          <w:szCs w:val="24"/>
        </w:rPr>
        <w:t>В качестве объектов ценностей труда и быта выступают творческая деятельность, здоровый образ жизни, а ценностные ориентации содержания курса химии могут рассматриваться как формирование:</w:t>
      </w:r>
    </w:p>
    <w:p w:rsidR="004D7613" w:rsidRPr="00D95DA0" w:rsidRDefault="004D7613" w:rsidP="004D761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уважительного отношения к созидательной, творческой деятельности;</w:t>
      </w:r>
    </w:p>
    <w:p w:rsidR="004D7613" w:rsidRPr="00D95DA0" w:rsidRDefault="004D7613" w:rsidP="004D761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понимания необходимости здорового образа жизни;</w:t>
      </w:r>
    </w:p>
    <w:p w:rsidR="004D7613" w:rsidRPr="00D95DA0" w:rsidRDefault="004D7613" w:rsidP="004D761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lastRenderedPageBreak/>
        <w:t>потребности в безусловном выполнении правил безопасного использования веществ в повседневной жизни;</w:t>
      </w:r>
    </w:p>
    <w:p w:rsidR="004D7613" w:rsidRPr="00D95DA0" w:rsidRDefault="004D7613" w:rsidP="004D7613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сознательного выбора будущей профессиональной деятельности.</w:t>
      </w:r>
    </w:p>
    <w:p w:rsidR="004D7613" w:rsidRPr="0075426F" w:rsidRDefault="004D7613" w:rsidP="004D7613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5426F">
        <w:rPr>
          <w:rFonts w:ascii="Times New Roman" w:hAnsi="Times New Roman"/>
          <w:bCs/>
          <w:sz w:val="24"/>
          <w:szCs w:val="24"/>
        </w:rPr>
        <w:t xml:space="preserve">Курс химии обладает возможностями для формирования коммуникативных ценностей, основу которых составляют процесс общения, грамотная речь, а ценностные ориентации направлены на воспитание у </w:t>
      </w:r>
      <w:proofErr w:type="spellStart"/>
      <w:r>
        <w:rPr>
          <w:rFonts w:ascii="Times New Roman" w:hAnsi="Times New Roman"/>
          <w:bCs/>
          <w:sz w:val="24"/>
          <w:szCs w:val="24"/>
        </w:rPr>
        <w:t>об</w:t>
      </w:r>
      <w:r w:rsidRPr="0075426F">
        <w:rPr>
          <w:rFonts w:ascii="Times New Roman" w:hAnsi="Times New Roman"/>
          <w:bCs/>
          <w:sz w:val="24"/>
          <w:szCs w:val="24"/>
        </w:rPr>
        <w:t>учащихся</w:t>
      </w:r>
      <w:proofErr w:type="spellEnd"/>
      <w:r w:rsidRPr="0075426F">
        <w:rPr>
          <w:rFonts w:ascii="Times New Roman" w:hAnsi="Times New Roman"/>
          <w:bCs/>
          <w:sz w:val="24"/>
          <w:szCs w:val="24"/>
        </w:rPr>
        <w:t>:</w:t>
      </w:r>
    </w:p>
    <w:p w:rsidR="004D7613" w:rsidRPr="00D95DA0" w:rsidRDefault="004D7613" w:rsidP="004D7613">
      <w:pPr>
        <w:pStyle w:val="a3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правильного использования химической терминологии и символики;</w:t>
      </w:r>
    </w:p>
    <w:p w:rsidR="004D7613" w:rsidRPr="00D95DA0" w:rsidRDefault="004D7613" w:rsidP="004D7613">
      <w:pPr>
        <w:pStyle w:val="a3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потребности вести диалог, выслушивать мнение оппонента, участвовать в дискуссии;</w:t>
      </w:r>
    </w:p>
    <w:p w:rsidR="004D7613" w:rsidRPr="00D95DA0" w:rsidRDefault="004D7613" w:rsidP="004D7613">
      <w:pPr>
        <w:pStyle w:val="a3"/>
        <w:numPr>
          <w:ilvl w:val="0"/>
          <w:numId w:val="17"/>
        </w:numPr>
        <w:jc w:val="both"/>
        <w:rPr>
          <w:rFonts w:ascii="Times New Roman" w:hAnsi="Times New Roman"/>
          <w:bCs/>
          <w:sz w:val="24"/>
          <w:szCs w:val="24"/>
        </w:rPr>
      </w:pPr>
      <w:r w:rsidRPr="00D95DA0">
        <w:rPr>
          <w:rFonts w:ascii="Times New Roman" w:hAnsi="Times New Roman"/>
          <w:bCs/>
          <w:sz w:val="24"/>
          <w:szCs w:val="24"/>
        </w:rPr>
        <w:t>способности открыто выражать и аргументированно отстаивать свою точку зрения.</w:t>
      </w:r>
    </w:p>
    <w:p w:rsidR="004D7613" w:rsidRPr="0075426F" w:rsidRDefault="004D7613" w:rsidP="004D7613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5426F">
        <w:rPr>
          <w:rFonts w:ascii="Times New Roman" w:hAnsi="Times New Roman"/>
          <w:bCs/>
          <w:sz w:val="24"/>
          <w:szCs w:val="24"/>
        </w:rPr>
        <w:t>Учебный предмет «Химия», в содержании которого ведущим компонентом являются научные знания и научные методы познания, позволяет не только формировать у учащихся целостную картину мира, но и пробуждать у них эмоционально-ценностное отношение к изучаемому материалу, создавать условия для формирования системы ценностей, определяющей готовность: выбирать определенную направленность действий; действовать определенным образом; оценивать свои действия и действия других людей по определенным ценностным критериям.</w:t>
      </w:r>
    </w:p>
    <w:p w:rsidR="0061408A" w:rsidRDefault="004D7613" w:rsidP="004D761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26F">
        <w:rPr>
          <w:rFonts w:ascii="Times New Roman" w:hAnsi="Times New Roman"/>
          <w:bCs/>
          <w:sz w:val="24"/>
          <w:szCs w:val="24"/>
        </w:rPr>
        <w:t xml:space="preserve">Таким образом, содержание курса химии основной школы позволяет сформировать у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75426F">
        <w:rPr>
          <w:rFonts w:ascii="Times New Roman" w:hAnsi="Times New Roman"/>
          <w:bCs/>
          <w:sz w:val="24"/>
          <w:szCs w:val="24"/>
        </w:rPr>
        <w:t>уча</w:t>
      </w:r>
      <w:r>
        <w:rPr>
          <w:rFonts w:ascii="Times New Roman" w:hAnsi="Times New Roman"/>
          <w:bCs/>
          <w:sz w:val="24"/>
          <w:szCs w:val="24"/>
        </w:rPr>
        <w:t>ю</w:t>
      </w:r>
      <w:r w:rsidRPr="0075426F">
        <w:rPr>
          <w:rFonts w:ascii="Times New Roman" w:hAnsi="Times New Roman"/>
          <w:bCs/>
          <w:sz w:val="24"/>
          <w:szCs w:val="24"/>
        </w:rPr>
        <w:t>щихся не только познавательные ценности, но и другие компоненты системы ценностей: труда и быта, коммуникативные, нравственные, эстетические.</w:t>
      </w:r>
    </w:p>
    <w:p w:rsidR="00503A46" w:rsidRDefault="00503A46" w:rsidP="00503A4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Личностные,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, предметные результаты освоения учебного предмета.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 xml:space="preserve">При изучении химии в основной школе обеспечивается достижение личностных, </w:t>
      </w:r>
      <w:proofErr w:type="spellStart"/>
      <w:r w:rsidRPr="00D95DA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D95DA0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95DA0">
        <w:rPr>
          <w:rFonts w:ascii="Times New Roman" w:hAnsi="Times New Roman"/>
          <w:sz w:val="24"/>
          <w:szCs w:val="24"/>
        </w:rPr>
        <w:t>Деятельность образовательного учреждения общего образо</w:t>
      </w:r>
      <w:r w:rsidRPr="00D95DA0">
        <w:rPr>
          <w:rFonts w:ascii="Times New Roman" w:hAnsi="Times New Roman"/>
          <w:sz w:val="24"/>
          <w:szCs w:val="24"/>
        </w:rPr>
        <w:softHyphen/>
        <w:t>вания в обучении химии должна быть направлена на достиже</w:t>
      </w:r>
      <w:r w:rsidRPr="00D95DA0">
        <w:rPr>
          <w:rFonts w:ascii="Times New Roman" w:hAnsi="Times New Roman"/>
          <w:sz w:val="24"/>
          <w:szCs w:val="24"/>
        </w:rPr>
        <w:softHyphen/>
        <w:t xml:space="preserve">ние обучающимися следующих  </w:t>
      </w:r>
      <w:r w:rsidRPr="00D95DA0">
        <w:rPr>
          <w:rStyle w:val="af0"/>
          <w:rFonts w:eastAsiaTheme="majorEastAsia"/>
          <w:bCs/>
          <w:sz w:val="24"/>
          <w:szCs w:val="24"/>
        </w:rPr>
        <w:t>личностных результатов:</w:t>
      </w:r>
      <w:proofErr w:type="gramEnd"/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i/>
          <w:sz w:val="24"/>
          <w:szCs w:val="24"/>
        </w:rPr>
        <w:t>в ценностно-ориентационной сфере</w:t>
      </w:r>
      <w:r w:rsidRPr="00D95DA0">
        <w:rPr>
          <w:rFonts w:ascii="Times New Roman" w:hAnsi="Times New Roman"/>
          <w:sz w:val="24"/>
          <w:szCs w:val="24"/>
        </w:rPr>
        <w:t xml:space="preserve"> — чувство гордос</w:t>
      </w:r>
      <w:r w:rsidRPr="00D95DA0">
        <w:rPr>
          <w:rFonts w:ascii="Times New Roman" w:hAnsi="Times New Roman"/>
          <w:sz w:val="24"/>
          <w:szCs w:val="24"/>
        </w:rPr>
        <w:softHyphen/>
        <w:t>ти за российскую химическую науку, гуманизм, отношение к труду, целеустремленность;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i/>
          <w:sz w:val="24"/>
          <w:szCs w:val="24"/>
        </w:rPr>
        <w:t>в трудовой сфере</w:t>
      </w:r>
      <w:r w:rsidRPr="00D95DA0">
        <w:rPr>
          <w:rFonts w:ascii="Times New Roman" w:hAnsi="Times New Roman"/>
          <w:sz w:val="24"/>
          <w:szCs w:val="24"/>
        </w:rPr>
        <w:t xml:space="preserve"> — готовность к осознанному выбору дальнейшей образовательной траектории;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i/>
          <w:sz w:val="24"/>
          <w:szCs w:val="24"/>
        </w:rPr>
        <w:t>в познавательной сфере</w:t>
      </w:r>
      <w:r w:rsidRPr="00D95DA0">
        <w:rPr>
          <w:rFonts w:ascii="Times New Roman" w:hAnsi="Times New Roman"/>
          <w:sz w:val="24"/>
          <w:szCs w:val="24"/>
        </w:rPr>
        <w:t xml:space="preserve">— </w:t>
      </w:r>
      <w:proofErr w:type="gramStart"/>
      <w:r w:rsidRPr="00D95DA0">
        <w:rPr>
          <w:rFonts w:ascii="Times New Roman" w:hAnsi="Times New Roman"/>
          <w:sz w:val="24"/>
          <w:szCs w:val="24"/>
        </w:rPr>
        <w:t>ум</w:t>
      </w:r>
      <w:proofErr w:type="gramEnd"/>
      <w:r w:rsidRPr="00D95DA0">
        <w:rPr>
          <w:rFonts w:ascii="Times New Roman" w:hAnsi="Times New Roman"/>
          <w:sz w:val="24"/>
          <w:szCs w:val="24"/>
        </w:rPr>
        <w:t>ение управлять своей познавательной деятель</w:t>
      </w:r>
      <w:r w:rsidRPr="00D95DA0">
        <w:rPr>
          <w:rFonts w:ascii="Times New Roman" w:hAnsi="Times New Roman"/>
          <w:sz w:val="24"/>
          <w:szCs w:val="24"/>
        </w:rPr>
        <w:softHyphen/>
        <w:t>ностью.</w:t>
      </w:r>
    </w:p>
    <w:p w:rsidR="004D7613" w:rsidRPr="00D95DA0" w:rsidRDefault="004D7613" w:rsidP="004D76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95DA0">
        <w:rPr>
          <w:rStyle w:val="af0"/>
          <w:rFonts w:eastAsiaTheme="majorEastAsia"/>
          <w:bCs/>
          <w:sz w:val="24"/>
          <w:szCs w:val="24"/>
        </w:rPr>
        <w:t>Метапредметными</w:t>
      </w:r>
      <w:proofErr w:type="spellEnd"/>
      <w:r w:rsidRPr="00D95DA0">
        <w:rPr>
          <w:rStyle w:val="af0"/>
          <w:rFonts w:eastAsiaTheme="majorEastAsia"/>
          <w:bCs/>
          <w:sz w:val="24"/>
          <w:szCs w:val="24"/>
        </w:rPr>
        <w:t xml:space="preserve"> результатами </w:t>
      </w:r>
      <w:r w:rsidRPr="00D95DA0">
        <w:rPr>
          <w:rFonts w:ascii="Times New Roman" w:hAnsi="Times New Roman"/>
          <w:sz w:val="24"/>
          <w:szCs w:val="24"/>
        </w:rPr>
        <w:t>освоения выпускника</w:t>
      </w:r>
      <w:r w:rsidRPr="00D95DA0">
        <w:rPr>
          <w:rFonts w:ascii="Times New Roman" w:hAnsi="Times New Roman"/>
          <w:sz w:val="24"/>
          <w:szCs w:val="24"/>
        </w:rPr>
        <w:softHyphen/>
        <w:t>ми основной школы программы по химии являются: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lastRenderedPageBreak/>
        <w:t xml:space="preserve">использование умений и навыков различных видов познавательной деятельности, </w:t>
      </w:r>
      <w:proofErr w:type="gramStart"/>
      <w:r w:rsidRPr="00D95DA0">
        <w:rPr>
          <w:rFonts w:ascii="Times New Roman" w:hAnsi="Times New Roman"/>
          <w:sz w:val="24"/>
          <w:szCs w:val="24"/>
        </w:rPr>
        <w:t>-п</w:t>
      </w:r>
      <w:proofErr w:type="gramEnd"/>
      <w:r w:rsidRPr="00D95DA0">
        <w:rPr>
          <w:rFonts w:ascii="Times New Roman" w:hAnsi="Times New Roman"/>
          <w:sz w:val="24"/>
          <w:szCs w:val="24"/>
        </w:rPr>
        <w:t>рименение основных методов познания (системно-информационный анализ, моделирова</w:t>
      </w:r>
      <w:r w:rsidRPr="00D95DA0">
        <w:rPr>
          <w:rFonts w:ascii="Times New Roman" w:hAnsi="Times New Roman"/>
          <w:sz w:val="24"/>
          <w:szCs w:val="24"/>
        </w:rPr>
        <w:softHyphen/>
        <w:t>ние) для изучения различных сторон окружающей действи</w:t>
      </w:r>
      <w:r w:rsidRPr="00D95DA0">
        <w:rPr>
          <w:rFonts w:ascii="Times New Roman" w:hAnsi="Times New Roman"/>
          <w:sz w:val="24"/>
          <w:szCs w:val="24"/>
        </w:rPr>
        <w:softHyphen/>
        <w:t>тельности;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использование основных интеллектуальных операций: формулирование гипотез, анализ и синтез, сравнение, обоб</w:t>
      </w:r>
      <w:r w:rsidRPr="00D95DA0">
        <w:rPr>
          <w:rFonts w:ascii="Times New Roman" w:hAnsi="Times New Roman"/>
          <w:sz w:val="24"/>
          <w:szCs w:val="24"/>
        </w:rPr>
        <w:softHyphen/>
        <w:t>щение, систематизация, выявление причинно-следственных связей, поиск аналогов;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умение генерировать идеи и определять средства, не</w:t>
      </w:r>
      <w:r w:rsidRPr="00D95DA0">
        <w:rPr>
          <w:rFonts w:ascii="Times New Roman" w:hAnsi="Times New Roman"/>
          <w:sz w:val="24"/>
          <w:szCs w:val="24"/>
        </w:rPr>
        <w:softHyphen/>
        <w:t>обходимые для их реализации;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умение определять цели и задачи деятельности, выби</w:t>
      </w:r>
      <w:r w:rsidRPr="00D95DA0">
        <w:rPr>
          <w:rFonts w:ascii="Times New Roman" w:hAnsi="Times New Roman"/>
          <w:sz w:val="24"/>
          <w:szCs w:val="24"/>
        </w:rPr>
        <w:softHyphen/>
        <w:t>рать средства реализации цели и применять их на практике;</w:t>
      </w:r>
    </w:p>
    <w:p w:rsidR="004D7613" w:rsidRPr="00D95DA0" w:rsidRDefault="004D7613" w:rsidP="004D7613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использование различных источников для получения химической информации.</w:t>
      </w:r>
    </w:p>
    <w:p w:rsidR="004D7613" w:rsidRPr="009C6607" w:rsidRDefault="004D7613" w:rsidP="004D7613">
      <w:pPr>
        <w:rPr>
          <w:rFonts w:ascii="Times New Roman" w:hAnsi="Times New Roman"/>
          <w:sz w:val="24"/>
          <w:szCs w:val="24"/>
        </w:rPr>
      </w:pPr>
      <w:r w:rsidRPr="009C6607">
        <w:rPr>
          <w:rStyle w:val="af0"/>
          <w:rFonts w:eastAsiaTheme="majorEastAsia"/>
          <w:bCs/>
          <w:sz w:val="24"/>
          <w:szCs w:val="24"/>
        </w:rPr>
        <w:t xml:space="preserve">Предметными результатами </w:t>
      </w:r>
      <w:r w:rsidRPr="009C6607">
        <w:rPr>
          <w:rFonts w:ascii="Times New Roman" w:hAnsi="Times New Roman"/>
          <w:sz w:val="24"/>
          <w:szCs w:val="24"/>
        </w:rPr>
        <w:t>освоения выпускниками основной школы программы по химии являются:</w:t>
      </w:r>
    </w:p>
    <w:p w:rsidR="004D7613" w:rsidRPr="009C6607" w:rsidRDefault="004D7613" w:rsidP="004D7613">
      <w:pPr>
        <w:rPr>
          <w:rFonts w:ascii="Times New Roman" w:hAnsi="Times New Roman"/>
          <w:i/>
          <w:sz w:val="24"/>
          <w:szCs w:val="24"/>
        </w:rPr>
      </w:pPr>
      <w:r w:rsidRPr="009C6607">
        <w:rPr>
          <w:rStyle w:val="12"/>
          <w:rFonts w:eastAsiaTheme="minorEastAsia"/>
          <w:i/>
          <w:sz w:val="24"/>
          <w:szCs w:val="24"/>
        </w:rPr>
        <w:t>В познавательной сфере: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давать  определения  изученных понятий: вещество (хими</w:t>
      </w:r>
      <w:r w:rsidRPr="00D95DA0">
        <w:rPr>
          <w:rFonts w:ascii="Times New Roman" w:hAnsi="Times New Roman"/>
          <w:sz w:val="24"/>
          <w:szCs w:val="24"/>
        </w:rPr>
        <w:softHyphen/>
        <w:t>ческий  элемент, атом, ион, молекула, кристаллическая решет</w:t>
      </w:r>
      <w:r w:rsidRPr="00D95DA0">
        <w:rPr>
          <w:rFonts w:ascii="Times New Roman" w:hAnsi="Times New Roman"/>
          <w:sz w:val="24"/>
          <w:szCs w:val="24"/>
        </w:rPr>
        <w:softHyphen/>
        <w:t>ка, вещество, простые и сложные вещества, химическая фор</w:t>
      </w:r>
      <w:r w:rsidRPr="00D95DA0">
        <w:rPr>
          <w:rFonts w:ascii="Times New Roman" w:hAnsi="Times New Roman"/>
          <w:sz w:val="24"/>
          <w:szCs w:val="24"/>
        </w:rPr>
        <w:softHyphen/>
        <w:t>мула, относительная атомная масса, относительная молеку</w:t>
      </w:r>
      <w:r w:rsidRPr="00D95DA0">
        <w:rPr>
          <w:rFonts w:ascii="Times New Roman" w:hAnsi="Times New Roman"/>
          <w:sz w:val="24"/>
          <w:szCs w:val="24"/>
        </w:rPr>
        <w:softHyphen/>
        <w:t>лярная масса, валентность, оксиды, кислоты, основания, соли, амфотерность, индикатор, периодический закон, пери</w:t>
      </w:r>
      <w:r w:rsidRPr="00D95DA0">
        <w:rPr>
          <w:rFonts w:ascii="Times New Roman" w:hAnsi="Times New Roman"/>
          <w:sz w:val="24"/>
          <w:szCs w:val="24"/>
        </w:rPr>
        <w:softHyphen/>
        <w:t>одическая система, периодическая таблица, изотопы, хими</w:t>
      </w:r>
      <w:r w:rsidRPr="00D95DA0">
        <w:rPr>
          <w:rFonts w:ascii="Times New Roman" w:hAnsi="Times New Roman"/>
          <w:sz w:val="24"/>
          <w:szCs w:val="24"/>
        </w:rPr>
        <w:softHyphen/>
        <w:t xml:space="preserve">ческая связь, </w:t>
      </w:r>
      <w:proofErr w:type="spellStart"/>
      <w:r w:rsidRPr="00D95DA0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D95DA0">
        <w:rPr>
          <w:rFonts w:ascii="Times New Roman" w:hAnsi="Times New Roman"/>
          <w:sz w:val="24"/>
          <w:szCs w:val="24"/>
        </w:rPr>
        <w:t>, степень окисления, электролит); химическая реакция (химическое уравнение, генетическая связь, окисление, восстановление, электролити</w:t>
      </w:r>
      <w:r w:rsidRPr="00D95DA0">
        <w:rPr>
          <w:rFonts w:ascii="Times New Roman" w:hAnsi="Times New Roman"/>
          <w:sz w:val="24"/>
          <w:szCs w:val="24"/>
        </w:rPr>
        <w:softHyphen/>
        <w:t>ческая диссоциация, скорость химической реакции);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описывать демонстрационные и самостоятельно прове</w:t>
      </w:r>
      <w:r w:rsidRPr="00D95DA0">
        <w:rPr>
          <w:rFonts w:ascii="Times New Roman" w:hAnsi="Times New Roman"/>
          <w:sz w:val="24"/>
          <w:szCs w:val="24"/>
        </w:rPr>
        <w:softHyphen/>
        <w:t>денные эксперименты, используя для этого естественный (русский, родной) язык и язык химии;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 xml:space="preserve">описывать и различать изученные классы неорганических соединений, простые и сложные вещества, химические реакции; 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классифицировать изученные объекты и явления;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-наблюдать демонстрируемые и самостоятельно проводимые опыты, химические реакции, протекающие в природе и в быту;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делать выводы и умозаключения из наблюдений, изучен</w:t>
      </w:r>
      <w:r w:rsidRPr="00D95DA0">
        <w:rPr>
          <w:rFonts w:ascii="Times New Roman" w:hAnsi="Times New Roman"/>
          <w:sz w:val="24"/>
          <w:szCs w:val="24"/>
        </w:rPr>
        <w:softHyphen/>
        <w:t>ных химических закономерностей, прогнозировать свойства неизученных веществ по аналогии со свойствами изученных;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структурировать изученный материал и химическую ин</w:t>
      </w:r>
      <w:r w:rsidRPr="00D95DA0">
        <w:rPr>
          <w:rFonts w:ascii="Times New Roman" w:hAnsi="Times New Roman"/>
          <w:sz w:val="24"/>
          <w:szCs w:val="24"/>
        </w:rPr>
        <w:softHyphen/>
        <w:t>формацию, полученную из других источников;</w:t>
      </w:r>
    </w:p>
    <w:p w:rsidR="004D7613" w:rsidRPr="00D95DA0" w:rsidRDefault="004D7613" w:rsidP="004D7613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моделировать строение атомов элементов первого — третьего периодов (в рамках изученных положений теории Э. Резерфорда), строение простейших молекул.</w:t>
      </w:r>
    </w:p>
    <w:p w:rsidR="004D7613" w:rsidRPr="009C6607" w:rsidRDefault="004D7613" w:rsidP="004D7613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C6607">
        <w:rPr>
          <w:rStyle w:val="12"/>
          <w:rFonts w:eastAsiaTheme="minorEastAsia"/>
          <w:i/>
          <w:sz w:val="24"/>
          <w:szCs w:val="24"/>
        </w:rPr>
        <w:t>В ценностно-ориентационной сфере:</w:t>
      </w:r>
    </w:p>
    <w:p w:rsidR="004D7613" w:rsidRPr="00D95DA0" w:rsidRDefault="004D7613" w:rsidP="004D7613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lastRenderedPageBreak/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:rsidR="004D7613" w:rsidRPr="009C6607" w:rsidRDefault="004D7613" w:rsidP="004D7613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C6607">
        <w:rPr>
          <w:rStyle w:val="12"/>
          <w:rFonts w:eastAsiaTheme="minorEastAsia"/>
          <w:i/>
          <w:sz w:val="24"/>
          <w:szCs w:val="24"/>
        </w:rPr>
        <w:t>В трудовой сфере:</w:t>
      </w:r>
    </w:p>
    <w:p w:rsidR="004D7613" w:rsidRPr="00D95DA0" w:rsidRDefault="004D7613" w:rsidP="004D7613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проводить химический эксперимент.</w:t>
      </w:r>
    </w:p>
    <w:p w:rsidR="004D7613" w:rsidRPr="009C6607" w:rsidRDefault="004D7613" w:rsidP="004D7613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C6607">
        <w:rPr>
          <w:rStyle w:val="12"/>
          <w:rFonts w:eastAsiaTheme="minorEastAsia"/>
          <w:i/>
          <w:sz w:val="24"/>
          <w:szCs w:val="24"/>
        </w:rPr>
        <w:t>В сфере безопасности жизнедеятельности:</w:t>
      </w:r>
    </w:p>
    <w:p w:rsidR="004D7613" w:rsidRPr="00751A6E" w:rsidRDefault="004D7613" w:rsidP="004D7613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5DA0">
        <w:rPr>
          <w:rFonts w:ascii="Times New Roman" w:hAnsi="Times New Roman"/>
          <w:sz w:val="24"/>
          <w:szCs w:val="24"/>
        </w:rPr>
        <w:t>оказывать первую помощь при отравлениях, ожогах</w:t>
      </w:r>
      <w:r>
        <w:rPr>
          <w:rFonts w:ascii="Times New Roman" w:hAnsi="Times New Roman"/>
          <w:sz w:val="24"/>
          <w:szCs w:val="24"/>
        </w:rPr>
        <w:t xml:space="preserve">, порезах </w:t>
      </w:r>
      <w:r w:rsidRPr="00D95DA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DA0">
        <w:rPr>
          <w:rFonts w:ascii="Times New Roman" w:hAnsi="Times New Roman"/>
          <w:sz w:val="24"/>
          <w:szCs w:val="24"/>
        </w:rPr>
        <w:t>других травмах, связанных с веществами и лабораторным обо</w:t>
      </w:r>
      <w:r w:rsidRPr="00D95DA0">
        <w:rPr>
          <w:rFonts w:ascii="Times New Roman" w:hAnsi="Times New Roman"/>
          <w:sz w:val="24"/>
          <w:szCs w:val="24"/>
        </w:rPr>
        <w:softHyphen/>
        <w:t>рудованием</w:t>
      </w:r>
    </w:p>
    <w:p w:rsidR="00C84CB3" w:rsidRPr="00B90877" w:rsidRDefault="00C84CB3" w:rsidP="00C84CB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C84CB3">
        <w:rPr>
          <w:rFonts w:ascii="Times New Roman" w:hAnsi="Times New Roman"/>
          <w:b/>
          <w:bCs/>
          <w:sz w:val="28"/>
          <w:szCs w:val="28"/>
        </w:rPr>
        <w:t>Содержание учебного предмета.</w:t>
      </w:r>
    </w:p>
    <w:p w:rsidR="00B90877" w:rsidRPr="00B90877" w:rsidRDefault="00B90877" w:rsidP="00B90877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90877">
        <w:rPr>
          <w:rFonts w:ascii="Times New Roman" w:hAnsi="Times New Roman"/>
          <w:sz w:val="24"/>
          <w:szCs w:val="24"/>
        </w:rPr>
        <w:t xml:space="preserve">В соответствии с выделенными в </w:t>
      </w:r>
      <w:proofErr w:type="spellStart"/>
      <w:r w:rsidRPr="00B90877">
        <w:rPr>
          <w:rFonts w:ascii="Times New Roman" w:hAnsi="Times New Roman"/>
          <w:sz w:val="24"/>
          <w:szCs w:val="24"/>
        </w:rPr>
        <w:t>ПрАООП</w:t>
      </w:r>
      <w:proofErr w:type="spellEnd"/>
      <w:r w:rsidRPr="00B90877">
        <w:rPr>
          <w:rFonts w:ascii="Times New Roman" w:hAnsi="Times New Roman"/>
          <w:sz w:val="24"/>
          <w:szCs w:val="24"/>
        </w:rPr>
        <w:t xml:space="preserve"> направлениями изучение предмета </w:t>
      </w:r>
      <w:r w:rsidR="009F0B25">
        <w:rPr>
          <w:rFonts w:ascii="Times New Roman" w:hAnsi="Times New Roman"/>
          <w:sz w:val="24"/>
          <w:szCs w:val="24"/>
        </w:rPr>
        <w:t>химии</w:t>
      </w:r>
      <w:r w:rsidR="0073548B">
        <w:rPr>
          <w:rFonts w:ascii="Times New Roman" w:hAnsi="Times New Roman"/>
          <w:sz w:val="24"/>
          <w:szCs w:val="24"/>
        </w:rPr>
        <w:t xml:space="preserve"> </w:t>
      </w:r>
      <w:r w:rsidRPr="00B90877">
        <w:rPr>
          <w:rFonts w:ascii="Times New Roman" w:hAnsi="Times New Roman"/>
          <w:sz w:val="24"/>
          <w:szCs w:val="24"/>
        </w:rPr>
        <w:t>включает следующие разделы:</w:t>
      </w:r>
    </w:p>
    <w:p w:rsidR="009F0B25" w:rsidRPr="009F0B25" w:rsidRDefault="009F0B25" w:rsidP="009F0B25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B25">
        <w:rPr>
          <w:rFonts w:ascii="Times New Roman" w:eastAsia="Calibri" w:hAnsi="Times New Roman" w:cs="Times New Roman"/>
          <w:sz w:val="24"/>
          <w:szCs w:val="24"/>
        </w:rPr>
        <w:t>8 КЛАСС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Начальные понятия и законы химии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 xml:space="preserve">Тела и вещества. Свойства веществ. Эталонные физические свойства веществ. Материалы и материаловедение. Роль химии в жизни современного общества. Отношение общества к химии: </w:t>
      </w:r>
      <w:proofErr w:type="spellStart"/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хемофилия</w:t>
      </w:r>
      <w:proofErr w:type="spellEnd"/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 xml:space="preserve"> и </w:t>
      </w:r>
      <w:proofErr w:type="spellStart"/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хемофобия</w:t>
      </w:r>
      <w:proofErr w:type="spellEnd"/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Методы изучения химии. Наблюдение. Эксперимент Моделирование. Модели материальные и знаковые или символьные.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Газы. Жидкости. Твёрдые вещества. Взаимные переходы между агрегатными состояниями вещества: возгонка (сублимация) и десублимация, конденсация и испарение, кристаллизация и плавление.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Физические явления. Чистые вещества и смеси. Гомогенные и гетерогенные смеси. Смеси газообразные, жидкие и твёрдые. Способы разделения смесей: перегонка, или дистилляция, отстаивание, фильтрование, кристаллизация или выпаривание. Хроматография. Применение этих способов в лабораторной практике, на производстве и в быту.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Химические элементы. Атомы и молекулы. Простые и сложные вещества. Аллотропия на примере кислорода. Основные положения атомно-молекулярного учения. Ионы. Вещества молекулярного и немолекулярного строения.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 xml:space="preserve">Знаки (символы) химических элементов. Информация, которую несут знаки химических элементов. Этимология названий некоторых химических элементов. Периодическая таблица химических элементов Д. И. Менделеева: короткопериодный и </w:t>
      </w:r>
      <w:proofErr w:type="spellStart"/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длиннопериодный</w:t>
      </w:r>
      <w:proofErr w:type="spellEnd"/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 xml:space="preserve"> варианты. Периоды и группы. Главная и побочная подгруппы, или </w:t>
      </w:r>
      <w:proofErr w:type="gramStart"/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А-</w:t>
      </w:r>
      <w:proofErr w:type="gramEnd"/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 xml:space="preserve"> и Б-группы. Относительная атомная масса.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Химические формулы. Индексы и коэффициенты. Относительная молекулярная масса. Массовая доля химического элемента в соединении. Информация, которую несут химические формулы.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Валентность. Структурные формулы. Химические элементы с постоянной и переменной валентностью. Вывод формулы соединения по валентности. Определение валентности химического элемента по формуле вещества. Составление названий соединений, состоящих из двух химических элементов, по валентности. Закон постоянства состава веществ.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Химические реакции. Реагенты и продукты реакции. Признаки химических реакций. Условия их протекания и прекращения. Реакции горения. Экзотермические и эндотермические реакции.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Закон сохранения массы веществ. Химические уравнения. Составление химических уравнений. Информация, которую несёт химическое уравнение.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Классификация химических реакций по составу и числу реагентов и продуктов. Типы химических реакций. Реакции соединения, разложения, замещения и обмена. Катализаторы и катализ.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  <w:i/>
        </w:rPr>
      </w:pPr>
      <w:r w:rsidRPr="009F0B25">
        <w:rPr>
          <w:rFonts w:ascii="Times New Roman" w:eastAsia="Calibri" w:hAnsi="Times New Roman" w:cs="Times New Roman"/>
          <w:b/>
        </w:rPr>
        <w:t>Демонстрации</w:t>
      </w:r>
      <w:r w:rsidRPr="009F0B25">
        <w:rPr>
          <w:rFonts w:ascii="Times New Roman" w:eastAsia="Calibri" w:hAnsi="Times New Roman" w:cs="Times New Roman"/>
          <w:b/>
          <w:i/>
        </w:rPr>
        <w:t xml:space="preserve">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материалов и изделий из них.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Модели, используемые на уроках физики, биологии и географии.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Объёмные и </w:t>
      </w:r>
      <w:proofErr w:type="spellStart"/>
      <w:r w:rsidRPr="009F0B25">
        <w:rPr>
          <w:rFonts w:ascii="Times New Roman" w:eastAsia="Calibri" w:hAnsi="Times New Roman" w:cs="Times New Roman"/>
        </w:rPr>
        <w:t>шаростержневые</w:t>
      </w:r>
      <w:proofErr w:type="spellEnd"/>
      <w:r w:rsidRPr="009F0B25">
        <w:rPr>
          <w:rFonts w:ascii="Times New Roman" w:eastAsia="Calibri" w:hAnsi="Times New Roman" w:cs="Times New Roman"/>
        </w:rPr>
        <w:t xml:space="preserve"> модели некоторых химических веществ.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 кристаллических решёток.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Собирание прибора для получения газа и проверка его герметичности.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Возгонка сухого льда, </w:t>
      </w:r>
      <w:proofErr w:type="spellStart"/>
      <w:r w:rsidRPr="009F0B25">
        <w:rPr>
          <w:rFonts w:ascii="Times New Roman" w:eastAsia="Calibri" w:hAnsi="Times New Roman" w:cs="Times New Roman"/>
        </w:rPr>
        <w:t>иода</w:t>
      </w:r>
      <w:proofErr w:type="spellEnd"/>
      <w:r w:rsidRPr="009F0B25">
        <w:rPr>
          <w:rFonts w:ascii="Times New Roman" w:eastAsia="Calibri" w:hAnsi="Times New Roman" w:cs="Times New Roman"/>
        </w:rPr>
        <w:t xml:space="preserve"> или нафталина.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Агрегатные состояния воды.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Разделение двух несмешивающихся жидкостей с помощью делительной воронки.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Дистиллятор и его работа.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Установка для фильтрования и её работа.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Установка для выпаривания и её работа.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бытовых приборов для фильтрования воздуха.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Разделение красящего вещества фломастера с помощью метода бумажной хроматографии.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Модели аллотропных модификаций углерода и серы.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</w:rPr>
        <w:t>Получение озона.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Портреты Й. Я. Берцелиуса и Д. И. Менделеева.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Короткопериодный и </w:t>
      </w:r>
      <w:proofErr w:type="spellStart"/>
      <w:r w:rsidRPr="009F0B25">
        <w:rPr>
          <w:rFonts w:ascii="Times New Roman" w:eastAsia="Calibri" w:hAnsi="Times New Roman" w:cs="Times New Roman"/>
        </w:rPr>
        <w:t>длиннопериодный</w:t>
      </w:r>
      <w:proofErr w:type="spellEnd"/>
      <w:r w:rsidRPr="009F0B25">
        <w:rPr>
          <w:rFonts w:ascii="Times New Roman" w:eastAsia="Calibri" w:hAnsi="Times New Roman" w:cs="Times New Roman"/>
        </w:rPr>
        <w:t xml:space="preserve"> варианты периодической системы Д. И. Менделеева.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Конструирование </w:t>
      </w:r>
      <w:proofErr w:type="spellStart"/>
      <w:r w:rsidRPr="009F0B25">
        <w:rPr>
          <w:rFonts w:ascii="Times New Roman" w:eastAsia="Calibri" w:hAnsi="Times New Roman" w:cs="Times New Roman"/>
        </w:rPr>
        <w:t>шаростержневых</w:t>
      </w:r>
      <w:proofErr w:type="spellEnd"/>
      <w:r w:rsidRPr="009F0B25">
        <w:rPr>
          <w:rFonts w:ascii="Times New Roman" w:eastAsia="Calibri" w:hAnsi="Times New Roman" w:cs="Times New Roman"/>
        </w:rPr>
        <w:t xml:space="preserve"> моделей молекул.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Аппарат </w:t>
      </w:r>
      <w:proofErr w:type="spellStart"/>
      <w:r w:rsidRPr="009F0B25">
        <w:rPr>
          <w:rFonts w:ascii="Times New Roman" w:eastAsia="Calibri" w:hAnsi="Times New Roman" w:cs="Times New Roman"/>
        </w:rPr>
        <w:t>Киппа</w:t>
      </w:r>
      <w:proofErr w:type="spellEnd"/>
      <w:r w:rsidRPr="009F0B25">
        <w:rPr>
          <w:rFonts w:ascii="Times New Roman" w:eastAsia="Calibri" w:hAnsi="Times New Roman" w:cs="Times New Roman"/>
        </w:rPr>
        <w:t xml:space="preserve">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Разложение бихромата аммония.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Горение серы и магниевой ленты.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Портреты М. В. Ломоносова и А. Л. Лавуазье.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 Опыты, иллюстрирующие закон сохранения массы веществ.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Горение фосфора, растворение продукта горения в воде и исследование полученного раствора лакмусом. 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 Взаимодействие соляной кислоты с цинком. </w:t>
      </w:r>
    </w:p>
    <w:p w:rsidR="009F0B25" w:rsidRPr="009F0B25" w:rsidRDefault="009F0B25" w:rsidP="009F0B25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Получение гидроксида меди(II) и его разложение при нагревании.</w:t>
      </w:r>
    </w:p>
    <w:p w:rsidR="009F0B25" w:rsidRPr="009F0B25" w:rsidRDefault="009F0B25" w:rsidP="009F0B25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</w:rPr>
      </w:pPr>
    </w:p>
    <w:p w:rsidR="009F0B25" w:rsidRPr="009F0B25" w:rsidRDefault="009F0B25" w:rsidP="009F0B25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Ознакомление с коллекцией лабораторной посуды.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Проверка герметичности прибора для получения газов.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Ознакомление с минералами, образующими гранит.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lastRenderedPageBreak/>
        <w:t>• Приготовление гетерогенной смеси порошков серы с железом и их разделение.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растворов хлоридов и иодидов калия с раствором нитрата серебра.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Получение гидроксида меди(II) и его взаимодействие с серной кислотой.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Взаимодействие раствора соды с кислотой.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Проверка закона сохранения массы веществ на примере взаимодействия щёлочи с кислотой.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Проверка закона сохранения массы веществ на примере взаимодействия щёлочи с солью железа(III).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Разложение пероксида водорода с помощью оксида марганца (IV). 11. Замещение железом меди в медном купоросе.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Практические работы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1. Правила техники безопасности и некоторые виды работ в химической лаборатории (кабинете химии).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2. Наблюдение за горящей свечой.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3.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F0B25">
        <w:rPr>
          <w:rFonts w:ascii="Times New Roman" w:eastAsia="Calibri" w:hAnsi="Times New Roman" w:cs="Times New Roman"/>
        </w:rPr>
        <w:t>Анализ почвы (аналог работы «Очистка поваренной соли»).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Важнейшие представители неорганических веществ. Количественные отношения в химии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Состав воздуха. Понятие об объёмной доле </w:t>
      </w:r>
      <w:r w:rsidRPr="009F0B25">
        <w:rPr>
          <w:rFonts w:ascii="Times New Roman" w:eastAsia="Times New Roman" w:hAnsi="Times New Roman" w:cs="Times New Roman"/>
          <w:lang w:eastAsia="ru-RU"/>
        </w:rPr>
        <w:t>(</w:t>
      </w:r>
      <w:r w:rsidRPr="009F0B25">
        <w:rPr>
          <w:rFonts w:ascii="Times New Roman" w:eastAsia="Times New Roman" w:hAnsi="Times New Roman" w:cs="Times New Roman"/>
          <w:lang w:val="en-US" w:eastAsia="ru-RU"/>
        </w:rPr>
        <w:sym w:font="Symbol" w:char="F06A"/>
      </w:r>
      <w:r w:rsidRPr="009F0B25">
        <w:rPr>
          <w:rFonts w:ascii="Times New Roman" w:eastAsia="Times New Roman" w:hAnsi="Times New Roman" w:cs="Times New Roman"/>
          <w:lang w:eastAsia="ru-RU"/>
        </w:rPr>
        <w:t>)</w:t>
      </w:r>
      <w:r w:rsidRPr="009F0B25">
        <w:rPr>
          <w:rFonts w:ascii="Times New Roman" w:eastAsia="Calibri" w:hAnsi="Times New Roman" w:cs="Times New Roman"/>
        </w:rPr>
        <w:t xml:space="preserve"> компонента природной газовой смеси — воздуха. Расчёт объёма компонента газовой смеси по его объёмной доле и наоборот.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Кислород. Озон. Получение кислорода. Собирание и распознавание кислорода. Химические свойства кислорода: взаимодействие с металлами, неметаллами и сложными веществами. Применение кислорода. Круговорот кислорода в природе.</w:t>
      </w:r>
    </w:p>
    <w:p w:rsidR="009F0B25" w:rsidRPr="009F0B25" w:rsidRDefault="009F0B25" w:rsidP="009F0B25">
      <w:pPr>
        <w:spacing w:after="0" w:line="360" w:lineRule="auto"/>
        <w:ind w:firstLine="567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Оксиды. Образование названий оксидов по их формулам. Составление формул оксидов по их названиям. Представители оксидов: вода и углекислый газ, негашёная известь.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Водород в природе. Физические и химические свойства водорода, его получение и применение.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Кислоты, их состав и их классификация. Индикаторы. Таблица растворимости. Серная и соляная кислоты, их свойства и применение.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Соли, их состав и названия. Растворимость солей в воде. Представители солей: хлорид натрия, карбонат натрия, фосфат кальция.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Постоянная Авогадро. Количество вещества. Моль. Молярная масса. Кратные единицы измерения количества вещества — </w:t>
      </w:r>
      <w:proofErr w:type="spellStart"/>
      <w:r w:rsidRPr="009F0B25">
        <w:rPr>
          <w:rFonts w:ascii="Times New Roman" w:eastAsia="Calibri" w:hAnsi="Times New Roman" w:cs="Times New Roman"/>
        </w:rPr>
        <w:t>миллимоль</w:t>
      </w:r>
      <w:proofErr w:type="spellEnd"/>
      <w:r w:rsidRPr="009F0B25">
        <w:rPr>
          <w:rFonts w:ascii="Times New Roman" w:eastAsia="Calibri" w:hAnsi="Times New Roman" w:cs="Times New Roman"/>
        </w:rPr>
        <w:t xml:space="preserve"> и </w:t>
      </w:r>
      <w:proofErr w:type="spellStart"/>
      <w:r w:rsidRPr="009F0B25">
        <w:rPr>
          <w:rFonts w:ascii="Times New Roman" w:eastAsia="Calibri" w:hAnsi="Times New Roman" w:cs="Times New Roman"/>
        </w:rPr>
        <w:t>киломоль</w:t>
      </w:r>
      <w:proofErr w:type="spellEnd"/>
      <w:r w:rsidRPr="009F0B25">
        <w:rPr>
          <w:rFonts w:ascii="Times New Roman" w:eastAsia="Calibri" w:hAnsi="Times New Roman" w:cs="Times New Roman"/>
        </w:rPr>
        <w:t xml:space="preserve">, </w:t>
      </w:r>
      <w:proofErr w:type="spellStart"/>
      <w:r w:rsidRPr="009F0B25">
        <w:rPr>
          <w:rFonts w:ascii="Times New Roman" w:eastAsia="Calibri" w:hAnsi="Times New Roman" w:cs="Times New Roman"/>
        </w:rPr>
        <w:t>миллимолярная</w:t>
      </w:r>
      <w:proofErr w:type="spellEnd"/>
      <w:r w:rsidRPr="009F0B25">
        <w:rPr>
          <w:rFonts w:ascii="Times New Roman" w:eastAsia="Calibri" w:hAnsi="Times New Roman" w:cs="Times New Roman"/>
        </w:rPr>
        <w:t xml:space="preserve"> и </w:t>
      </w:r>
      <w:proofErr w:type="spellStart"/>
      <w:r w:rsidRPr="009F0B25">
        <w:rPr>
          <w:rFonts w:ascii="Times New Roman" w:eastAsia="Calibri" w:hAnsi="Times New Roman" w:cs="Times New Roman"/>
        </w:rPr>
        <w:t>киломолярная</w:t>
      </w:r>
      <w:proofErr w:type="spellEnd"/>
      <w:r w:rsidRPr="009F0B25">
        <w:rPr>
          <w:rFonts w:ascii="Times New Roman" w:eastAsia="Calibri" w:hAnsi="Times New Roman" w:cs="Times New Roman"/>
        </w:rPr>
        <w:t xml:space="preserve"> массы вещества.</w:t>
      </w:r>
    </w:p>
    <w:p w:rsidR="009F0B25" w:rsidRPr="009F0B25" w:rsidRDefault="009F0B25" w:rsidP="009F0B25">
      <w:pPr>
        <w:spacing w:after="0" w:line="360" w:lineRule="auto"/>
        <w:ind w:firstLine="709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Расчёты с использованием понятий «количество вещества», «молярная масса», «постоянная Авогадро».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Закон Авогадро. Молярный объём газообразных веществ. Относительная плотность газа по другому газу. 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Кратные единицы измерения — </w:t>
      </w:r>
      <w:proofErr w:type="spellStart"/>
      <w:r w:rsidRPr="009F0B25">
        <w:rPr>
          <w:rFonts w:ascii="Times New Roman" w:eastAsia="Calibri" w:hAnsi="Times New Roman" w:cs="Times New Roman"/>
        </w:rPr>
        <w:t>миллимолярный</w:t>
      </w:r>
      <w:proofErr w:type="spellEnd"/>
      <w:r w:rsidRPr="009F0B25">
        <w:rPr>
          <w:rFonts w:ascii="Times New Roman" w:eastAsia="Calibri" w:hAnsi="Times New Roman" w:cs="Times New Roman"/>
        </w:rPr>
        <w:t xml:space="preserve"> и </w:t>
      </w:r>
      <w:proofErr w:type="spellStart"/>
      <w:r w:rsidRPr="009F0B25">
        <w:rPr>
          <w:rFonts w:ascii="Times New Roman" w:eastAsia="Calibri" w:hAnsi="Times New Roman" w:cs="Times New Roman"/>
        </w:rPr>
        <w:t>киломолярный</w:t>
      </w:r>
      <w:proofErr w:type="spellEnd"/>
      <w:r w:rsidRPr="009F0B25">
        <w:rPr>
          <w:rFonts w:ascii="Times New Roman" w:eastAsia="Calibri" w:hAnsi="Times New Roman" w:cs="Times New Roman"/>
        </w:rPr>
        <w:t xml:space="preserve"> объемы газообразных веществ.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Расчёты с использованием понятий «количество вещества», «молярная масса», «молярный объём газов», «число Авогадро».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Гидросфера. Круговорот воды в природе. Физические и химические свойства воды: взаимодействие с оксидами.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Основания, их состав. Растворимость оснований в воде. Изменение окраски индикаторов в щелочной среде. Представители щелочей: гидроксиды натрия, калия и кальция.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lastRenderedPageBreak/>
        <w:t>Растворитель и растворённое вещество. Растворы. Растворение. Гидраты.  Массовая доля растворённого вещества. Расчёты, связанные с использованием понятия «массовая доля растворённого вещества».</w:t>
      </w:r>
    </w:p>
    <w:p w:rsidR="009F0B25" w:rsidRPr="009F0B25" w:rsidRDefault="009F0B25" w:rsidP="009F0B25">
      <w:pPr>
        <w:spacing w:after="0" w:line="360" w:lineRule="auto"/>
        <w:ind w:firstLine="709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Демонстрации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Определение содержания кислорода в воздухе.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Получение кислорода разложением перманганата калия и пероксида водорода.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Собирание методом вытеснения воздуха и воды.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Распознавание кислорода.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Горение магния, железа, угля, серы и фосфора в кислороде.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Коллекция оксидов.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Получение, собирание и распознавание водорода.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Горение водорода.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Взаимодействие водорода с оксидом меди(II).</w:t>
      </w:r>
      <w:r w:rsidRPr="009F0B25">
        <w:rPr>
          <w:rFonts w:ascii="Times New Roman" w:eastAsia="Calibri" w:hAnsi="Times New Roman" w:cs="Times New Roman"/>
        </w:rPr>
        <w:tab/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минеральных кислот.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Правило разбавления серой кислоты.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солей. 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Таблица растворимости кислот, оснований и солей в воде.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Некоторые металлы, неметаллы и соединения с количеством вещества, равным 1 моль.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</w:rPr>
        <w:t>Модель молярного объёма газообразных веществ.</w:t>
      </w:r>
    </w:p>
    <w:p w:rsidR="009F0B25" w:rsidRPr="009F0B25" w:rsidRDefault="009F0B25" w:rsidP="009F0B25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Коллекция оснований.</w:t>
      </w:r>
    </w:p>
    <w:p w:rsidR="009F0B25" w:rsidRPr="009F0B25" w:rsidRDefault="009F0B25" w:rsidP="009F0B25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Помутнение известковой воды при пропускании углекислого газа. 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 xml:space="preserve"> Получение водорода взаимодействием цинка с соляной кислотой.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Распознавание кислот с помощью индикаторов.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Изменение окраски индикаторов в щелочной среде.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Ознакомление с препаратами домашней или школьной аптечки: растворами пероксида водорода, спиртовой настойки </w:t>
      </w:r>
      <w:proofErr w:type="spellStart"/>
      <w:r w:rsidRPr="009F0B25">
        <w:rPr>
          <w:rFonts w:ascii="Times New Roman" w:eastAsia="Calibri" w:hAnsi="Times New Roman" w:cs="Times New Roman"/>
        </w:rPr>
        <w:t>иода</w:t>
      </w:r>
      <w:proofErr w:type="spellEnd"/>
      <w:r w:rsidRPr="009F0B25">
        <w:rPr>
          <w:rFonts w:ascii="Times New Roman" w:eastAsia="Calibri" w:hAnsi="Times New Roman" w:cs="Times New Roman"/>
        </w:rPr>
        <w:t>, аммиака.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Практические работы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4. Получение, собирание и распознавание кислорода.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5. Получение, собирание и распознавание водорода.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6. Приготовление раствора с заданной массовой долей растворённого вещества.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31F20"/>
          <w:lang w:eastAsia="ru-RU"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9F0B25">
        <w:rPr>
          <w:rFonts w:ascii="Times New Roman" w:eastAsia="Times New Roman" w:hAnsi="Times New Roman" w:cs="Times New Roman"/>
          <w:b/>
          <w:color w:val="231F20"/>
          <w:lang w:eastAsia="ru-RU"/>
        </w:rPr>
        <w:t>Основные классы неорганических соединений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Обобщение сведений об оксидах, их классификации, названиях и свойствах. Способы получения оксидов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Основания, их классификация, названия и свойства. Взаимодействие с кислотами, кислотными оксидами и солями. Разложение нерастворимых оснований. Способы получения оснований.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Кислоты, их классификация и названия. Общие химические свойства кислот. Взаимодействие кислот с металлами. Электрохимический ряд напряжений металлов. Взаимодействие кислот с оксидами металлов. </w:t>
      </w:r>
      <w:r w:rsidRPr="009F0B25">
        <w:rPr>
          <w:rFonts w:ascii="Times New Roman" w:eastAsia="Calibri" w:hAnsi="Times New Roman" w:cs="Times New Roman"/>
        </w:rPr>
        <w:lastRenderedPageBreak/>
        <w:t>Взаимодействие кислот с основаниями — реакция нейтрализации. Взаимодействие кислот с солями. Получение бескислородных и кислородсодержащих кислот.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Соли, их классификация и свойства. Взаимодействие солей с металлами, особенности этих реакций. Взаимодействие солей с солями.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Генетические ряды металла и неметалла. Генетическая связь между классами неорганических веществ.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оксида кальция с водой.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Помутнение известковой воды.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Реакция нейтрализации.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Получение гидроксида меди(II) и его взаимодействие с кислотой.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Разложение гидроксида меди(II) при нагревании.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кислот с металлами.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Взаимодействие кислот с солями.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Ознакомление с коллекцией солей. 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Взаимодействие сульфата меди(II) с железом.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Взаимодействие солей с солями.</w:t>
      </w:r>
    </w:p>
    <w:p w:rsidR="009F0B25" w:rsidRPr="009F0B25" w:rsidRDefault="009F0B25" w:rsidP="009F0B2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Генетическая связь между классами неорганических веществ на примере соединений меди.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Практические работы</w:t>
      </w:r>
    </w:p>
    <w:p w:rsidR="009F0B25" w:rsidRPr="009F0B25" w:rsidRDefault="009F0B25" w:rsidP="009F0B25">
      <w:pPr>
        <w:spacing w:after="0" w:line="360" w:lineRule="auto"/>
        <w:ind w:firstLine="142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7.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F0B25">
        <w:rPr>
          <w:rFonts w:ascii="Times New Roman" w:eastAsia="Calibri" w:hAnsi="Times New Roman" w:cs="Times New Roman"/>
        </w:rPr>
        <w:t>Решение экспериментальных задач по теме «Основные классы неорганических соединений».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F0B25">
        <w:rPr>
          <w:rFonts w:ascii="Times New Roman" w:eastAsia="Times New Roman" w:hAnsi="Times New Roman" w:cs="Times New Roman"/>
          <w:b/>
          <w:lang w:eastAsia="ru-RU"/>
        </w:rPr>
        <w:t>Периодический закон и периодическая система химических элементов Д. И. Менделеева.  Строение атома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Естественные семейства химических элементов: щелочные и щелочноземельные металлы, галогены, инертные (благородные) газы.  Амфотерность. Амфотерные оксиды и гидроксиды. Комплексные соли.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Открытие Д. И. Менделеевым периодического закона и создание им периодической системы химических элементов.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Микромир. Электроны. Строение электронных уровней атомов химических элементов 1—20. Понятие о завершённом электронном уровне.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Изотопы. Физический смысл символики Периодической системы. Современная формулировка периодического закона.  Изменения свойств элементов в периодах и группах как функция строения электронных оболочек атомов.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Характеристика элемента-металла и элемента-неметалла по их положению в периодической системе химических элементов Д. И. Менделеева.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 xml:space="preserve">Демонстрации </w:t>
      </w:r>
    </w:p>
    <w:p w:rsidR="009F0B25" w:rsidRPr="009F0B25" w:rsidRDefault="009F0B25" w:rsidP="009F0B25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Различные формы таблиц периодической системы.</w:t>
      </w:r>
    </w:p>
    <w:p w:rsidR="009F0B25" w:rsidRPr="009F0B25" w:rsidRDefault="009F0B25" w:rsidP="009F0B25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 Моделирование построения периодической системы Д. И. Менделеева.</w:t>
      </w:r>
    </w:p>
    <w:p w:rsidR="009F0B25" w:rsidRPr="009F0B25" w:rsidRDefault="009F0B25" w:rsidP="009F0B25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lastRenderedPageBreak/>
        <w:t>Модели атомов химических элементов.</w:t>
      </w:r>
    </w:p>
    <w:p w:rsidR="009F0B25" w:rsidRPr="009F0B25" w:rsidRDefault="009F0B25" w:rsidP="009F0B25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 атомов элементов 1—3-го периодов.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Получение амфотерного гидроксида и исследование его свойств.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 xml:space="preserve">Химическая связь. </w:t>
      </w:r>
      <w:proofErr w:type="spellStart"/>
      <w:r w:rsidRPr="009F0B25">
        <w:rPr>
          <w:rFonts w:ascii="Times New Roman" w:eastAsia="Calibri" w:hAnsi="Times New Roman" w:cs="Times New Roman"/>
          <w:b/>
        </w:rPr>
        <w:t>Окислительно</w:t>
      </w:r>
      <w:proofErr w:type="spellEnd"/>
      <w:r w:rsidRPr="009F0B25">
        <w:rPr>
          <w:rFonts w:ascii="Times New Roman" w:eastAsia="Calibri" w:hAnsi="Times New Roman" w:cs="Times New Roman"/>
          <w:b/>
        </w:rPr>
        <w:t xml:space="preserve">-восстановительные реакции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Ионная химическая связь. Ионы, образованные атомами металлов и неметаллов. Схемы образования ионной связи для бинарных соединений. Ионные кристаллические решётки и физические свойства веществ с этим типом решёток. Понятие о формульной единице вещества.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Ковалентная химическая связь. Электронные и структурные формулы. Понятие о валентности. Ковалентная неполярная связь. Схемы образования ковалентной связи для бинарных соединений. Молекулярные и атомные кристаллические решётки и свойства веществ с этим типом решёток.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9F0B25">
        <w:rPr>
          <w:rFonts w:ascii="Times New Roman" w:eastAsia="Calibri" w:hAnsi="Times New Roman" w:cs="Times New Roman"/>
        </w:rPr>
        <w:t>Электроотрицательность</w:t>
      </w:r>
      <w:proofErr w:type="spellEnd"/>
      <w:r w:rsidRPr="009F0B25">
        <w:rPr>
          <w:rFonts w:ascii="Times New Roman" w:eastAsia="Calibri" w:hAnsi="Times New Roman" w:cs="Times New Roman"/>
        </w:rPr>
        <w:t xml:space="preserve">. Ряд </w:t>
      </w:r>
      <w:proofErr w:type="spellStart"/>
      <w:r w:rsidRPr="009F0B25">
        <w:rPr>
          <w:rFonts w:ascii="Times New Roman" w:eastAsia="Calibri" w:hAnsi="Times New Roman" w:cs="Times New Roman"/>
        </w:rPr>
        <w:t>электроотрицательности</w:t>
      </w:r>
      <w:proofErr w:type="spellEnd"/>
      <w:r w:rsidRPr="009F0B25">
        <w:rPr>
          <w:rFonts w:ascii="Times New Roman" w:eastAsia="Calibri" w:hAnsi="Times New Roman" w:cs="Times New Roman"/>
        </w:rPr>
        <w:t>. Ковалентная полярная химическая связь. Диполь. Схемы образования ковалентной полярной связи для бинарных соединений. Молекулярные и атомные кристаллические решётки и свойства веществ с этим типом решёток.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Металлическая химическая связь и металлическая кристаллическая решётка. Свойства веществ с этим типом решёток. Единая природа химических связей.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Степень окисления. Сравнение степени окисления и валентности. Правила расчёта степеней окисления по формулам химических соединений.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9F0B25">
        <w:rPr>
          <w:rFonts w:ascii="Times New Roman" w:eastAsia="Calibri" w:hAnsi="Times New Roman" w:cs="Times New Roman"/>
        </w:rPr>
        <w:t>Окислительно</w:t>
      </w:r>
      <w:proofErr w:type="spellEnd"/>
      <w:r w:rsidRPr="009F0B25">
        <w:rPr>
          <w:rFonts w:ascii="Times New Roman" w:eastAsia="Calibri" w:hAnsi="Times New Roman" w:cs="Times New Roman"/>
        </w:rPr>
        <w:t xml:space="preserve">-восстановительные реакции. Определение степеней окисления для элементов, образующих вещества разных классов. Реакции ионного обмена и </w:t>
      </w:r>
      <w:proofErr w:type="spellStart"/>
      <w:r w:rsidRPr="009F0B25">
        <w:rPr>
          <w:rFonts w:ascii="Times New Roman" w:eastAsia="Calibri" w:hAnsi="Times New Roman" w:cs="Times New Roman"/>
        </w:rPr>
        <w:t>окислительно</w:t>
      </w:r>
      <w:proofErr w:type="spellEnd"/>
      <w:r w:rsidRPr="009F0B25">
        <w:rPr>
          <w:rFonts w:ascii="Times New Roman" w:eastAsia="Calibri" w:hAnsi="Times New Roman" w:cs="Times New Roman"/>
        </w:rPr>
        <w:t xml:space="preserve">-восстановительные реакции. Окислитель и восстановитель, окисление и восстановление. Составление уравнений </w:t>
      </w:r>
      <w:proofErr w:type="spellStart"/>
      <w:r w:rsidRPr="009F0B25">
        <w:rPr>
          <w:rFonts w:ascii="Times New Roman" w:eastAsia="Calibri" w:hAnsi="Times New Roman" w:cs="Times New Roman"/>
        </w:rPr>
        <w:t>окислительно</w:t>
      </w:r>
      <w:proofErr w:type="spellEnd"/>
      <w:r w:rsidRPr="009F0B25">
        <w:rPr>
          <w:rFonts w:ascii="Times New Roman" w:eastAsia="Calibri" w:hAnsi="Times New Roman" w:cs="Times New Roman"/>
        </w:rPr>
        <w:t>-восстановительных реакций методом электронного баланса.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 xml:space="preserve">Демонстрации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Видеофрагменты и слайды «Ионная химическая связь».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 Коллекция веществ с ионной химической связью.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 ионных кристаллических решёток.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Видеофрагменты и слайды «Ковалентная химическая связь».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Коллекция веществ молекулярного и атомного строения.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Модели молекулярных и атомных кристаллических решёток.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Видеофрагменты и слайды «Металлическая химическая связь».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Коллекция «Металлы и сплавы».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Взаимодействие цинка с серой, соляной кислотой, хлоридом меди (II).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Горение магния. </w:t>
      </w:r>
    </w:p>
    <w:p w:rsidR="009F0B25" w:rsidRPr="009F0B25" w:rsidRDefault="009F0B25" w:rsidP="009F0B25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Взаимодействие хлорной и сероводородной воды.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Лабораторные опыты</w:t>
      </w:r>
    </w:p>
    <w:p w:rsidR="009F0B25" w:rsidRPr="009F0B25" w:rsidRDefault="009F0B25" w:rsidP="009F0B25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Изготовление модели, иллюстрирующей свойства металлической связи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9 КЛАСС</w:t>
      </w:r>
    </w:p>
    <w:p w:rsidR="009F0B25" w:rsidRPr="009F0B25" w:rsidRDefault="009F0B25" w:rsidP="009F0B25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napToGrid w:val="0"/>
          <w:highlight w:val="yellow"/>
        </w:rPr>
      </w:pPr>
      <w:r w:rsidRPr="009F0B25">
        <w:rPr>
          <w:rFonts w:ascii="Times New Roman" w:eastAsia="Times New Roman" w:hAnsi="Times New Roman" w:cs="Times New Roman"/>
          <w:b/>
          <w:lang w:eastAsia="ru-RU"/>
        </w:rPr>
        <w:t>Повторение и обобщение сведений по курсу 8 класса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lastRenderedPageBreak/>
        <w:t>Бинарные соединения. Оксиды солеобразующие и несолеобразующие. Гидроксиды: основания, амфотерные гидроксиды, кислородсодержащие кислоты. Средние, кислые, осн</w:t>
      </w:r>
      <w:r w:rsidRPr="009F0B25">
        <w:rPr>
          <w:rFonts w:ascii="Times New Roman" w:eastAsia="Calibri" w:hAnsi="Times New Roman" w:cs="Times New Roman"/>
          <w:snapToGrid w:val="0"/>
          <w:highlight w:val="yellow"/>
        </w:rPr>
        <w:t>о</w:t>
      </w:r>
      <w:r w:rsidRPr="009F0B25">
        <w:rPr>
          <w:rFonts w:ascii="Times New Roman" w:eastAsia="Calibri" w:hAnsi="Times New Roman" w:cs="Times New Roman"/>
          <w:snapToGrid w:val="0"/>
        </w:rPr>
        <w:t>вные и комплексные соли.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Обобщение сведений о химических реакциях. Классификация химических реакций по различным признакам: составу и числу реагирующих и образующихся веществ, тепловому эффекту, обратимости, изменению степеней окисления элементов, образующих реагирующие вещества, агрегатному состоянию реагирующих веществ, использованию катализатора.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napToGrid w:val="0"/>
          <w:lang w:val="en-US"/>
        </w:rPr>
      </w:pPr>
      <w:r w:rsidRPr="009F0B25">
        <w:rPr>
          <w:rFonts w:ascii="Times New Roman" w:eastAsia="Calibri" w:hAnsi="Times New Roman" w:cs="Times New Roman"/>
          <w:snapToGrid w:val="0"/>
        </w:rPr>
        <w:t xml:space="preserve">Понятие о скорости химической реакции. Факторы, влияющие на скорость химических реакций: природа реагирующих веществ, их концентрация, температура, площадь соприкосновения, наличие катализатора. </w:t>
      </w:r>
      <w:proofErr w:type="spellStart"/>
      <w:r w:rsidRPr="009F0B25">
        <w:rPr>
          <w:rFonts w:ascii="Times New Roman" w:eastAsia="Calibri" w:hAnsi="Times New Roman" w:cs="Times New Roman"/>
          <w:snapToGrid w:val="0"/>
          <w:lang w:val="en-US"/>
        </w:rPr>
        <w:t>Катализ</w:t>
      </w:r>
      <w:proofErr w:type="spellEnd"/>
      <w:r w:rsidRPr="009F0B25">
        <w:rPr>
          <w:rFonts w:ascii="Times New Roman" w:eastAsia="Calibri" w:hAnsi="Times New Roman" w:cs="Times New Roman"/>
          <w:snapToGrid w:val="0"/>
          <w:lang w:val="en-US"/>
        </w:rPr>
        <w:t>.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 xml:space="preserve">Демонстрации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 xml:space="preserve">Ознакомление с коллекциями металлов и неметаллов.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>Ознакомление с коллекциями оксидов, кислот и солей.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Зависимость скорости химической реакции от природы реагирующих веществ.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Зависимость скорости химической реакции от концентрации реагирующих веществ.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Зависимость скорости химической реакции от площади соприкосновения реагирующих веществ («кипящий слой»). </w:t>
      </w:r>
    </w:p>
    <w:p w:rsidR="009F0B25" w:rsidRPr="009F0B25" w:rsidRDefault="009F0B25" w:rsidP="009F0B25">
      <w:pPr>
        <w:numPr>
          <w:ilvl w:val="0"/>
          <w:numId w:val="25"/>
        </w:numPr>
        <w:spacing w:after="0" w:line="360" w:lineRule="auto"/>
        <w:jc w:val="both"/>
        <w:rPr>
          <w:rFonts w:ascii="Calibri" w:eastAsia="Calibri" w:hAnsi="Calibri" w:cs="Times New Roman"/>
        </w:rPr>
      </w:pPr>
      <w:r w:rsidRPr="009F0B25">
        <w:rPr>
          <w:rFonts w:ascii="Times New Roman" w:eastAsia="Calibri" w:hAnsi="Times New Roman" w:cs="Times New Roman"/>
        </w:rPr>
        <w:t>Зависимость скорости химической реакции от температуры реагирующих веществ.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F0B25" w:rsidRPr="009F0B25" w:rsidRDefault="009F0B25" w:rsidP="009F0B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F0B25">
        <w:rPr>
          <w:rFonts w:ascii="Times New Roman" w:eastAsia="Calibri" w:hAnsi="Times New Roman" w:cs="Times New Roman"/>
          <w:b/>
        </w:rPr>
        <w:t xml:space="preserve">Лабораторные опыты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аммиака и </w:t>
      </w:r>
      <w:proofErr w:type="spellStart"/>
      <w:r w:rsidRPr="009F0B25">
        <w:rPr>
          <w:rFonts w:ascii="Times New Roman" w:eastAsia="Calibri" w:hAnsi="Times New Roman" w:cs="Times New Roman"/>
        </w:rPr>
        <w:t>хлороводорода</w:t>
      </w:r>
      <w:proofErr w:type="spellEnd"/>
      <w:r w:rsidRPr="009F0B25">
        <w:rPr>
          <w:rFonts w:ascii="Times New Roman" w:eastAsia="Calibri" w:hAnsi="Times New Roman" w:cs="Times New Roman"/>
        </w:rPr>
        <w:t xml:space="preserve">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Реакция нейтрализации.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Наблюдение теплового эффекта реакции нейтрализации.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Взаимодействие серной кислоты с оксидом меди(II).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Разложение пероксида водорода с помощью каталазы картофеля.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Зависимость скорости химической реакции от природы реагирующих веществ на примере взаимодействия растворов тиосульфата натрия и</w:t>
      </w:r>
      <w:r w:rsidRPr="009F0B25">
        <w:rPr>
          <w:rFonts w:ascii="Times New Roman" w:eastAsia="Calibri" w:hAnsi="Times New Roman" w:cs="Times New Roman"/>
          <w:lang w:eastAsia="ru-RU"/>
        </w:rPr>
        <w:t xml:space="preserve"> </w:t>
      </w:r>
      <w:r w:rsidRPr="009F0B25">
        <w:rPr>
          <w:rFonts w:ascii="Times New Roman" w:eastAsia="Calibri" w:hAnsi="Times New Roman" w:cs="Times New Roman"/>
        </w:rPr>
        <w:t xml:space="preserve">хлорида бария, тиосульфата натрия и соляной кислоты.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природы металлов при их взаимодействии с соляной кислотой.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природы кислот при их взаимодействии с железом. 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температуры.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концентрации.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• Зависимость скорости химической реакции от площади соприкосновения реагирующих веществ.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• Зависимость скорости химической реакции от катализатора.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Calibri" w:hAnsi="Times New Roman" w:cs="Times New Roman"/>
          <w:b/>
        </w:rPr>
      </w:pP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Химические реакции в растворах электролитов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 xml:space="preserve">Понятие об электролитической диссоциации. Электролиты и </w:t>
      </w:r>
      <w:proofErr w:type="spellStart"/>
      <w:r w:rsidRPr="009F0B25">
        <w:rPr>
          <w:rFonts w:ascii="Times New Roman" w:eastAsia="Calibri" w:hAnsi="Times New Roman" w:cs="Times New Roman"/>
          <w:snapToGrid w:val="0"/>
        </w:rPr>
        <w:t>неэлектролиты</w:t>
      </w:r>
      <w:proofErr w:type="spellEnd"/>
      <w:r w:rsidRPr="009F0B25">
        <w:rPr>
          <w:rFonts w:ascii="Times New Roman" w:eastAsia="Calibri" w:hAnsi="Times New Roman" w:cs="Times New Roman"/>
          <w:snapToGrid w:val="0"/>
        </w:rPr>
        <w:t xml:space="preserve">. Механизм диссоциаций электролитов с различным характером связи. Степень электролитической диссоциации. Сильные и слабые электролиты. 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Основные положения теории электролитической диссоциации. Классификация ионов и их свойства. Кислоты, основания и соли как электролиты. Их классификация и диссоциация.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lastRenderedPageBreak/>
        <w:t>Общие химические свойства кислот: изменение окраски индикаторов, взаимодействие с металлами, оксидами и гидроксидами металлов и солями. Молекулярные и ионные (полные и сокращённые) уравнения реакций. Химический смысл сокращённых уравнений. Условия протекания реакций между электролитами до конца. Ряд активности металлов.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Общие химические свойства щелочей: взаимодействие с кислотами, оксидами неметаллов, солями. Общие химические свойства нерастворимых оснований: взаимодействие с кислотами, разложение при нагревании.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Общие химические свойства средних солей: взаимодействие с кислотами, щелочами, солями и металлами. Взаимодействие кислых солей со щелочами.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>Гидролиз как обменное взаимодействие солей с водой. Гидролиз соли сильного основания и слабой кислоты. Гидролиз соли слабого основания и сильной кислоты. Водородный показатель (</w:t>
      </w:r>
      <w:proofErr w:type="spellStart"/>
      <w:r w:rsidRPr="009F0B25">
        <w:rPr>
          <w:rFonts w:ascii="Times New Roman" w:eastAsia="Calibri" w:hAnsi="Times New Roman" w:cs="Times New Roman"/>
          <w:snapToGrid w:val="0"/>
        </w:rPr>
        <w:t>pH</w:t>
      </w:r>
      <w:proofErr w:type="spellEnd"/>
      <w:r w:rsidRPr="009F0B25">
        <w:rPr>
          <w:rFonts w:ascii="Times New Roman" w:eastAsia="Calibri" w:hAnsi="Times New Roman" w:cs="Times New Roman"/>
          <w:snapToGrid w:val="0"/>
        </w:rPr>
        <w:t>).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9F0B25">
        <w:rPr>
          <w:rFonts w:ascii="Times New Roman" w:eastAsia="Calibri" w:hAnsi="Times New Roman" w:cs="Times New Roman"/>
          <w:snapToGrid w:val="0"/>
        </w:rPr>
        <w:t xml:space="preserve">Свойства кислот, оснований, оксидов и солей в свете теории электролитической диссоциации и представлений об </w:t>
      </w:r>
      <w:proofErr w:type="spellStart"/>
      <w:r w:rsidRPr="009F0B25">
        <w:rPr>
          <w:rFonts w:ascii="Times New Roman" w:eastAsia="Calibri" w:hAnsi="Times New Roman" w:cs="Times New Roman"/>
          <w:snapToGrid w:val="0"/>
        </w:rPr>
        <w:t>окислительно</w:t>
      </w:r>
      <w:proofErr w:type="spellEnd"/>
      <w:r w:rsidRPr="009F0B25">
        <w:rPr>
          <w:rFonts w:ascii="Times New Roman" w:eastAsia="Calibri" w:hAnsi="Times New Roman" w:cs="Times New Roman"/>
          <w:snapToGrid w:val="0"/>
        </w:rPr>
        <w:t>-восстановительных реакциях.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  <w:b/>
        </w:rPr>
        <w:t>Демонстрации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F0B25" w:rsidRPr="009F0B25" w:rsidRDefault="009F0B25" w:rsidP="009F0B25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Испытание веществ и их растворов на электропроводность.</w:t>
      </w:r>
    </w:p>
    <w:p w:rsidR="009F0B25" w:rsidRPr="009F0B25" w:rsidRDefault="009F0B25" w:rsidP="009F0B25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Зависимость электропроводности уксусной кислоты от концентрации. </w:t>
      </w:r>
    </w:p>
    <w:p w:rsidR="009F0B25" w:rsidRPr="009F0B25" w:rsidRDefault="009F0B25" w:rsidP="009F0B25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Движение окрашенных ионов в электрическом поле.</w:t>
      </w:r>
    </w:p>
    <w:p w:rsidR="009F0B25" w:rsidRPr="009F0B25" w:rsidRDefault="009F0B25" w:rsidP="009F0B25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Определение характера среды в растворах солей.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F0B25">
        <w:rPr>
          <w:rFonts w:ascii="Times New Roman" w:eastAsia="Calibri" w:hAnsi="Times New Roman" w:cs="Times New Roman"/>
          <w:b/>
        </w:rPr>
        <w:t xml:space="preserve">Лабораторные опыты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Диссоциация слабых электролитов на примере уксусной кислоты.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Изменение окраски индикаторов в кислотной среде.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Реакция нейтрализации раствора щёлочи различными кислотами.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Получение гидроксида меди(II) и его взаимодействие с различными кислотами.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сильных кислот с оксидом меди(II).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кислот с металлами.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Качественная реакция на карбонат-ион.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Получение студня кремниевой кислоты.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Качественная реакция на хлорид- или сульфат-ионы.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Изменение окраски индикаторов в щелочной среде.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щелочей с углекислым газом.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Качественная реакция на катион аммония.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Получение гидроксида меди(II) и его разложение.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карбонатов с кислотами.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Получение гидроксида железа(III). 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9F0B25">
        <w:rPr>
          <w:rFonts w:ascii="Times New Roman" w:eastAsia="Calibri" w:hAnsi="Times New Roman" w:cs="Times New Roman"/>
        </w:rPr>
        <w:t>•</w:t>
      </w:r>
      <w:r w:rsidRPr="009F0B25">
        <w:rPr>
          <w:rFonts w:ascii="Times New Roman" w:eastAsia="Times New Roman" w:hAnsi="Times New Roman" w:cs="Times New Roman"/>
          <w:lang w:eastAsia="ru-RU"/>
        </w:rPr>
        <w:t xml:space="preserve"> Взаимодействие железа с раствором сульфата меди(II).</w:t>
      </w:r>
    </w:p>
    <w:p w:rsidR="009F0B25" w:rsidRPr="009F0B25" w:rsidRDefault="009F0B25" w:rsidP="009F0B25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b/>
        </w:rPr>
      </w:pPr>
      <w:r w:rsidRPr="009F0B25">
        <w:rPr>
          <w:rFonts w:ascii="Times New Roman" w:eastAsia="Calibri" w:hAnsi="Times New Roman" w:cs="Times New Roman"/>
          <w:b/>
        </w:rPr>
        <w:t>Практические работы</w:t>
      </w:r>
    </w:p>
    <w:p w:rsidR="009F0B25" w:rsidRPr="009F0B25" w:rsidRDefault="009F0B25" w:rsidP="009F0B25">
      <w:pPr>
        <w:spacing w:after="0" w:line="360" w:lineRule="auto"/>
        <w:ind w:firstLine="426"/>
        <w:rPr>
          <w:rFonts w:ascii="Times New Roman" w:eastAsia="Times New Roman" w:hAnsi="Times New Roman" w:cs="Times New Roman"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snapToGrid w:val="0"/>
          <w:lang w:eastAsia="ru-RU"/>
        </w:rPr>
        <w:t>1. Решение экспериментальных задач по теме «Электролитическая диссоциация».</w:t>
      </w:r>
    </w:p>
    <w:p w:rsidR="009F0B25" w:rsidRPr="009F0B25" w:rsidRDefault="009F0B25" w:rsidP="009F0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9F0B25">
        <w:rPr>
          <w:rFonts w:ascii="Times New Roman" w:eastAsia="Times New Roman" w:hAnsi="Times New Roman" w:cs="Times New Roman"/>
          <w:b/>
          <w:snapToGrid w:val="0"/>
          <w:lang w:eastAsia="ru-RU"/>
        </w:rPr>
        <w:t>Неметаллы и их соединения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lastRenderedPageBreak/>
        <w:t xml:space="preserve">Строение атомов неметаллов и их положение в периодической системе. Ряд </w:t>
      </w:r>
      <w:proofErr w:type="spellStart"/>
      <w:r w:rsidRPr="009F0B25">
        <w:rPr>
          <w:rFonts w:ascii="Times New Roman" w:eastAsia="Calibri" w:hAnsi="Times New Roman" w:cs="Times New Roman"/>
        </w:rPr>
        <w:t>электроотрицательности</w:t>
      </w:r>
      <w:proofErr w:type="spellEnd"/>
      <w:r w:rsidRPr="009F0B25">
        <w:rPr>
          <w:rFonts w:ascii="Times New Roman" w:eastAsia="Calibri" w:hAnsi="Times New Roman" w:cs="Times New Roman"/>
        </w:rPr>
        <w:t>. Кристаллические решётки неметаллов — простых веществ. Физические свойства неметаллов. Общие химические свойства неметаллов: окислительные и восстановительные.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Галогены, строение их атомов и молекул. Физические и химические свойства галогенов. Закономерности изменения свойств галогенов в зависимости от их положения в периодической системе. Нахождение галогенов в природе и их получение. Биологическое значение и применение галогенов.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9F0B25">
        <w:rPr>
          <w:rFonts w:ascii="Times New Roman" w:eastAsia="Calibri" w:hAnsi="Times New Roman" w:cs="Times New Roman"/>
        </w:rPr>
        <w:t>Галогеноводороды</w:t>
      </w:r>
      <w:proofErr w:type="spellEnd"/>
      <w:r w:rsidRPr="009F0B25">
        <w:rPr>
          <w:rFonts w:ascii="Times New Roman" w:eastAsia="Calibri" w:hAnsi="Times New Roman" w:cs="Times New Roman"/>
        </w:rPr>
        <w:t xml:space="preserve"> и соответствующие им кислоты: плавиковая, соляная, </w:t>
      </w:r>
      <w:proofErr w:type="spellStart"/>
      <w:r w:rsidRPr="009F0B25">
        <w:rPr>
          <w:rFonts w:ascii="Times New Roman" w:eastAsia="Calibri" w:hAnsi="Times New Roman" w:cs="Times New Roman"/>
        </w:rPr>
        <w:t>бромоводородная</w:t>
      </w:r>
      <w:proofErr w:type="spellEnd"/>
      <w:r w:rsidRPr="009F0B25">
        <w:rPr>
          <w:rFonts w:ascii="Times New Roman" w:eastAsia="Calibri" w:hAnsi="Times New Roman" w:cs="Times New Roman"/>
        </w:rPr>
        <w:t xml:space="preserve">, </w:t>
      </w:r>
      <w:proofErr w:type="spellStart"/>
      <w:r w:rsidRPr="009F0B25">
        <w:rPr>
          <w:rFonts w:ascii="Times New Roman" w:eastAsia="Calibri" w:hAnsi="Times New Roman" w:cs="Times New Roman"/>
        </w:rPr>
        <w:t>иодоводородная</w:t>
      </w:r>
      <w:proofErr w:type="spellEnd"/>
      <w:r w:rsidRPr="009F0B25">
        <w:rPr>
          <w:rFonts w:ascii="Times New Roman" w:eastAsia="Calibri" w:hAnsi="Times New Roman" w:cs="Times New Roman"/>
        </w:rPr>
        <w:t>. Галогениды. Качественные реакции на галогенид-ионы. Применение соединений галогенов.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Общая характеристика элементов </w:t>
      </w:r>
      <w:r w:rsidRPr="009F0B25">
        <w:rPr>
          <w:rFonts w:ascii="Times New Roman" w:eastAsia="Calibri" w:hAnsi="Times New Roman" w:cs="Times New Roman"/>
          <w:lang w:val="en-US"/>
        </w:rPr>
        <w:t>VI</w:t>
      </w:r>
      <w:r w:rsidRPr="009F0B25">
        <w:rPr>
          <w:rFonts w:ascii="Times New Roman" w:eastAsia="Calibri" w:hAnsi="Times New Roman" w:cs="Times New Roman"/>
        </w:rPr>
        <w:t>А-группы. Сера в природе</w:t>
      </w:r>
      <w:r w:rsidRPr="009F0B25">
        <w:rPr>
          <w:rFonts w:ascii="Times New Roman" w:eastAsia="Calibri" w:hAnsi="Times New Roman" w:cs="Times New Roman"/>
          <w:b/>
        </w:rPr>
        <w:t xml:space="preserve"> </w:t>
      </w:r>
      <w:r w:rsidRPr="009F0B25">
        <w:rPr>
          <w:rFonts w:ascii="Times New Roman" w:eastAsia="Calibri" w:hAnsi="Times New Roman" w:cs="Times New Roman"/>
        </w:rPr>
        <w:t>и её получение. Аллотропные модификации серы и их свойства. Химические свойства серы и её применение.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Сероводород: строение молекулы, физические и химические свойства, получение и значение. Сероводородная кислота. Сульфиды и их значение. Люминофоры.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 серы(IV), сернистая кислота, сульфиты. Качественная реакция на сульфит-ион.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 серы(VI), серная кислота, сульфаты. Кристаллогидраты.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Серная кислота как сильный электролит. Свойства разбавленной серной кислоты как типичной кислоты: взаимодействие с металлами, осн</w:t>
      </w:r>
      <w:r w:rsidRPr="009F0B25">
        <w:rPr>
          <w:rFonts w:ascii="Times New Roman" w:eastAsia="Calibri" w:hAnsi="Times New Roman" w:cs="Times New Roman"/>
          <w:highlight w:val="yellow"/>
        </w:rPr>
        <w:t>о</w:t>
      </w:r>
      <w:r w:rsidRPr="009F0B25">
        <w:rPr>
          <w:rFonts w:ascii="Times New Roman" w:eastAsia="Calibri" w:hAnsi="Times New Roman" w:cs="Times New Roman"/>
        </w:rPr>
        <w:t>вными и амфотерными оксидами, основаниями и амфотерными гидроксидами, солями. Качественная реакция на сульфат-ион.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Общая характеристика элементов VA-группы. Азот, строение его атома и молекулы. Физические и химические свойства и применение азота. Азот в природе и его биологическая роль.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Аммиак, строение молекулы и физические свойства. Аммиачная вода, нашатырный спирт, гидрат аммиака. Донорно-акцепторный механизм образования связи в катионе аммония. Восстановительные свойства аммиака. Соли аммония и их применение. Качественная реакция на катион аммония.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Оксиды азота: несолеобразующие и кислотные. Азотистая кислота и нитриты. Азотная кислота, её получение и свойства. Нитраты.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 xml:space="preserve">Фосфор, строение атома и аллотропия. Фосфиды. </w:t>
      </w:r>
      <w:proofErr w:type="spellStart"/>
      <w:r w:rsidRPr="009F0B25">
        <w:rPr>
          <w:rFonts w:ascii="Times New Roman" w:eastAsia="Calibri" w:hAnsi="Times New Roman" w:cs="Times New Roman"/>
        </w:rPr>
        <w:t>Фосфин</w:t>
      </w:r>
      <w:proofErr w:type="spellEnd"/>
      <w:r w:rsidRPr="009F0B25">
        <w:rPr>
          <w:rFonts w:ascii="Times New Roman" w:eastAsia="Calibri" w:hAnsi="Times New Roman" w:cs="Times New Roman"/>
        </w:rPr>
        <w:t>. Оксид фосфора(V) и фосфорная (ортофосфорная) кислота. Фосфаты.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Общая характеристика элементов IVА-группы: особенности строения атомов, простых веществ и соединений в зависимости от положения элементов в периодической системе. Углерод. Аллотропные модификации: алмаз, графит. Аморфный углерод: сажа, активированный уголь. Адсорбция. Химические свойства углерода. Коксохимическое производство и его продукция. Карбиды.</w:t>
      </w:r>
    </w:p>
    <w:p w:rsidR="009F0B25" w:rsidRPr="009F0B25" w:rsidRDefault="009F0B25" w:rsidP="009F0B2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 w:rsidRPr="009F0B25">
        <w:rPr>
          <w:rFonts w:ascii="Times New Roman" w:eastAsia="Calibri" w:hAnsi="Times New Roman" w:cs="Times New Roman"/>
        </w:rPr>
        <w:t>Оксид углерода(II): строение молекулы, получение и свойства. Оксид углерода(IV): строение молекулы, получение и свойства. Угольная кислота. Соли угольной кислоты: карбонаты и гидрокарбонаты. Техническая и пищевая сода.</w:t>
      </w:r>
    </w:p>
    <w:p w:rsidR="00C83110" w:rsidRPr="009F0B25" w:rsidRDefault="00C83110" w:rsidP="00C83110">
      <w:pPr>
        <w:ind w:left="360"/>
        <w:rPr>
          <w:rFonts w:ascii="Times New Roman" w:hAnsi="Times New Roman" w:cs="Times New Roman"/>
          <w:b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93283" w:rsidRDefault="00C93283" w:rsidP="00C93283">
      <w:pPr>
        <w:spacing w:after="0"/>
        <w:rPr>
          <w:b/>
          <w:i/>
          <w:color w:val="0070C0"/>
          <w:sz w:val="30"/>
          <w:szCs w:val="30"/>
        </w:rPr>
      </w:pPr>
    </w:p>
    <w:p w:rsidR="00C93283" w:rsidRPr="009F0B25" w:rsidRDefault="00C93283" w:rsidP="00C93283">
      <w:pPr>
        <w:jc w:val="center"/>
        <w:rPr>
          <w:rFonts w:ascii="Times New Roman" w:hAnsi="Times New Roman" w:cs="Times New Roman"/>
          <w:sz w:val="26"/>
          <w:szCs w:val="26"/>
        </w:rPr>
      </w:pPr>
      <w:r w:rsidRPr="009F0B25">
        <w:rPr>
          <w:rFonts w:ascii="Times New Roman" w:hAnsi="Times New Roman" w:cs="Times New Roman"/>
          <w:b/>
        </w:rPr>
        <w:t xml:space="preserve">Муниципальное бюджетное общеобразовательное учреждение «Гимназия </w:t>
      </w:r>
      <w:proofErr w:type="spellStart"/>
      <w:r w:rsidRPr="009F0B25">
        <w:rPr>
          <w:rFonts w:ascii="Times New Roman" w:hAnsi="Times New Roman" w:cs="Times New Roman"/>
          <w:b/>
        </w:rPr>
        <w:t>г.Болхова</w:t>
      </w:r>
      <w:proofErr w:type="spellEnd"/>
      <w:r w:rsidRPr="009F0B25">
        <w:rPr>
          <w:rFonts w:ascii="Times New Roman" w:hAnsi="Times New Roman" w:cs="Times New Roman"/>
          <w:b/>
        </w:rPr>
        <w:t>»</w:t>
      </w:r>
    </w:p>
    <w:p w:rsidR="00C93283" w:rsidRPr="009F0B25" w:rsidRDefault="00C93283" w:rsidP="00C93283">
      <w:pPr>
        <w:jc w:val="right"/>
        <w:rPr>
          <w:rFonts w:ascii="Times New Roman" w:hAnsi="Times New Roman" w:cs="Times New Roman"/>
          <w:b/>
          <w:sz w:val="24"/>
        </w:rPr>
      </w:pPr>
      <w:r w:rsidRPr="009F0B25">
        <w:rPr>
          <w:rFonts w:ascii="Times New Roman" w:hAnsi="Times New Roman" w:cs="Times New Roman"/>
          <w:sz w:val="26"/>
          <w:szCs w:val="26"/>
        </w:rPr>
        <w:t>Утверждаю</w:t>
      </w:r>
    </w:p>
    <w:p w:rsidR="00C93283" w:rsidRPr="009F0B25" w:rsidRDefault="00C93283" w:rsidP="00C9328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B25">
        <w:rPr>
          <w:rFonts w:ascii="Times New Roman" w:hAnsi="Times New Roman" w:cs="Times New Roman"/>
          <w:sz w:val="26"/>
          <w:szCs w:val="26"/>
        </w:rPr>
        <w:t xml:space="preserve">          Директор_______</w:t>
      </w:r>
      <w:proofErr w:type="spellStart"/>
      <w:r w:rsidRPr="009F0B25">
        <w:rPr>
          <w:rFonts w:ascii="Times New Roman" w:hAnsi="Times New Roman" w:cs="Times New Roman"/>
          <w:sz w:val="26"/>
          <w:szCs w:val="26"/>
        </w:rPr>
        <w:t>О.В.Баева</w:t>
      </w:r>
      <w:proofErr w:type="spellEnd"/>
    </w:p>
    <w:p w:rsidR="00C93283" w:rsidRPr="009F0B25" w:rsidRDefault="00C93283" w:rsidP="00C9328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B25">
        <w:rPr>
          <w:rFonts w:ascii="Times New Roman" w:hAnsi="Times New Roman" w:cs="Times New Roman"/>
          <w:sz w:val="26"/>
          <w:szCs w:val="26"/>
        </w:rPr>
        <w:t xml:space="preserve">     Приказ №      - ОД от         20___г.</w:t>
      </w:r>
    </w:p>
    <w:p w:rsidR="00C93283" w:rsidRDefault="00C93283" w:rsidP="00C93283">
      <w:pPr>
        <w:spacing w:after="0"/>
        <w:jc w:val="right"/>
        <w:rPr>
          <w:sz w:val="26"/>
          <w:szCs w:val="26"/>
        </w:rPr>
      </w:pPr>
    </w:p>
    <w:p w:rsidR="00C93283" w:rsidRDefault="00C93283" w:rsidP="00C93283">
      <w:pPr>
        <w:spacing w:after="0"/>
        <w:rPr>
          <w:sz w:val="26"/>
          <w:szCs w:val="26"/>
        </w:rPr>
      </w:pPr>
    </w:p>
    <w:p w:rsidR="00C93283" w:rsidRDefault="00C93283" w:rsidP="00C93283">
      <w:pPr>
        <w:spacing w:after="0"/>
        <w:rPr>
          <w:sz w:val="26"/>
          <w:szCs w:val="26"/>
        </w:rPr>
      </w:pPr>
    </w:p>
    <w:p w:rsidR="00C93283" w:rsidRDefault="00C93283" w:rsidP="00C93283">
      <w:pPr>
        <w:spacing w:after="0"/>
        <w:rPr>
          <w:sz w:val="26"/>
          <w:szCs w:val="26"/>
        </w:rPr>
      </w:pPr>
    </w:p>
    <w:p w:rsidR="00C93283" w:rsidRDefault="00C93283" w:rsidP="00C93283">
      <w:pPr>
        <w:spacing w:after="0"/>
        <w:rPr>
          <w:sz w:val="26"/>
          <w:szCs w:val="26"/>
        </w:rPr>
      </w:pPr>
    </w:p>
    <w:p w:rsidR="00C93283" w:rsidRPr="009F0B25" w:rsidRDefault="00C93283" w:rsidP="0073548B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sz w:val="36"/>
          <w:szCs w:val="36"/>
        </w:rPr>
      </w:pPr>
      <w:r w:rsidRPr="009F0B25">
        <w:rPr>
          <w:rFonts w:ascii="Times New Roman" w:hAnsi="Times New Roman"/>
          <w:sz w:val="36"/>
          <w:szCs w:val="36"/>
        </w:rPr>
        <w:t>Календарно –тематическое планирование к</w:t>
      </w:r>
    </w:p>
    <w:p w:rsidR="00C93283" w:rsidRPr="009F0B25" w:rsidRDefault="00C93283" w:rsidP="00C9328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9F0B25">
        <w:rPr>
          <w:rFonts w:ascii="Times New Roman" w:hAnsi="Times New Roman" w:cs="Times New Roman"/>
          <w:sz w:val="36"/>
          <w:szCs w:val="36"/>
        </w:rPr>
        <w:t>РАБОЧЕЙ ПРОГРАММЕ</w:t>
      </w:r>
    </w:p>
    <w:p w:rsidR="00C93283" w:rsidRPr="009F0B25" w:rsidRDefault="00C93283" w:rsidP="00C9328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9F0B25">
        <w:rPr>
          <w:rFonts w:ascii="Times New Roman" w:hAnsi="Times New Roman" w:cs="Times New Roman"/>
          <w:sz w:val="32"/>
          <w:szCs w:val="32"/>
        </w:rPr>
        <w:t>для обучающихся с задержкой психического развития</w:t>
      </w:r>
    </w:p>
    <w:p w:rsidR="00C93283" w:rsidRPr="009F0B25" w:rsidRDefault="00C93283" w:rsidP="00C9328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9F0B25">
        <w:rPr>
          <w:rFonts w:ascii="Times New Roman" w:hAnsi="Times New Roman" w:cs="Times New Roman"/>
          <w:sz w:val="32"/>
          <w:szCs w:val="32"/>
        </w:rPr>
        <w:t>Вариант 7.1</w:t>
      </w:r>
    </w:p>
    <w:p w:rsidR="00C93283" w:rsidRDefault="00C93283" w:rsidP="00C93283">
      <w:pPr>
        <w:spacing w:after="0"/>
        <w:jc w:val="center"/>
        <w:rPr>
          <w:sz w:val="34"/>
          <w:szCs w:val="34"/>
        </w:rPr>
      </w:pPr>
    </w:p>
    <w:p w:rsidR="00C93283" w:rsidRDefault="00C93283" w:rsidP="00C93283">
      <w:pPr>
        <w:spacing w:after="0"/>
        <w:jc w:val="center"/>
        <w:rPr>
          <w:sz w:val="34"/>
          <w:szCs w:val="34"/>
        </w:rPr>
      </w:pPr>
    </w:p>
    <w:p w:rsidR="00C93283" w:rsidRDefault="00C93283" w:rsidP="00C93283">
      <w:pPr>
        <w:spacing w:after="0"/>
        <w:jc w:val="center"/>
        <w:rPr>
          <w:sz w:val="34"/>
          <w:szCs w:val="34"/>
        </w:rPr>
      </w:pPr>
    </w:p>
    <w:p w:rsidR="00C93283" w:rsidRDefault="00C93283" w:rsidP="00C93283">
      <w:pPr>
        <w:pStyle w:val="aa"/>
        <w:rPr>
          <w:rFonts w:cs="Times New Roman"/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 xml:space="preserve">Наименование учебного </w:t>
      </w:r>
      <w:r w:rsidRPr="009F0B25">
        <w:rPr>
          <w:sz w:val="30"/>
          <w:szCs w:val="30"/>
        </w:rPr>
        <w:t>предмета</w:t>
      </w:r>
      <w:r>
        <w:rPr>
          <w:sz w:val="30"/>
          <w:szCs w:val="30"/>
        </w:rPr>
        <w:t xml:space="preserve">: </w:t>
      </w:r>
      <w:r w:rsidR="009F0B25" w:rsidRPr="009F0B25">
        <w:rPr>
          <w:b/>
          <w:i/>
          <w:sz w:val="30"/>
          <w:szCs w:val="30"/>
        </w:rPr>
        <w:t>Химия</w:t>
      </w:r>
      <w:r>
        <w:rPr>
          <w:rFonts w:cs="Times New Roman"/>
          <w:b/>
          <w:i/>
          <w:color w:val="0070C0"/>
          <w:sz w:val="30"/>
          <w:szCs w:val="30"/>
        </w:rPr>
        <w:t>.</w:t>
      </w:r>
    </w:p>
    <w:p w:rsidR="009F0B25" w:rsidRPr="009F0B25" w:rsidRDefault="00C93283" w:rsidP="009F0B25">
      <w:pPr>
        <w:pStyle w:val="aa"/>
        <w:rPr>
          <w:rFonts w:cs="Times New Roman"/>
          <w:b/>
          <w:i/>
          <w:sz w:val="30"/>
          <w:szCs w:val="30"/>
        </w:rPr>
      </w:pPr>
      <w:r>
        <w:rPr>
          <w:rFonts w:cs="Times New Roman"/>
          <w:sz w:val="30"/>
          <w:szCs w:val="30"/>
        </w:rPr>
        <w:t>Учебник</w:t>
      </w:r>
      <w:proofErr w:type="gramStart"/>
      <w:r>
        <w:rPr>
          <w:rFonts w:cs="Times New Roman"/>
          <w:sz w:val="30"/>
          <w:szCs w:val="30"/>
        </w:rPr>
        <w:t xml:space="preserve"> :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9F0B25" w:rsidRPr="009F0B25">
        <w:rPr>
          <w:rFonts w:cs="Times New Roman"/>
          <w:b/>
          <w:i/>
          <w:sz w:val="30"/>
          <w:szCs w:val="30"/>
        </w:rPr>
        <w:t>Предметная линия учебников</w:t>
      </w:r>
    </w:p>
    <w:p w:rsidR="009F0B25" w:rsidRPr="009F0B25" w:rsidRDefault="009F0B25" w:rsidP="009F0B25">
      <w:pPr>
        <w:pStyle w:val="aa"/>
        <w:rPr>
          <w:rFonts w:cs="Times New Roman"/>
          <w:b/>
          <w:i/>
          <w:sz w:val="30"/>
          <w:szCs w:val="30"/>
        </w:rPr>
      </w:pPr>
      <w:r w:rsidRPr="009F0B25">
        <w:rPr>
          <w:rFonts w:cs="Times New Roman"/>
          <w:b/>
          <w:i/>
          <w:sz w:val="30"/>
          <w:szCs w:val="30"/>
        </w:rPr>
        <w:t>О. С. Габриеляна, И. Г. Остроумова, С. А. Сладкова</w:t>
      </w:r>
    </w:p>
    <w:p w:rsidR="00C93283" w:rsidRPr="009F0B25" w:rsidRDefault="00C93283" w:rsidP="00C93283">
      <w:pPr>
        <w:pStyle w:val="aa"/>
        <w:rPr>
          <w:sz w:val="30"/>
          <w:szCs w:val="30"/>
        </w:rPr>
      </w:pPr>
      <w:r>
        <w:rPr>
          <w:sz w:val="30"/>
          <w:szCs w:val="30"/>
        </w:rPr>
        <w:t xml:space="preserve">Класс:  </w:t>
      </w:r>
      <w:r w:rsidR="009F0B25" w:rsidRPr="009F0B25">
        <w:rPr>
          <w:b/>
          <w:sz w:val="30"/>
          <w:szCs w:val="30"/>
        </w:rPr>
        <w:t>8</w:t>
      </w:r>
      <w:r w:rsidRPr="009F0B25">
        <w:rPr>
          <w:b/>
          <w:sz w:val="30"/>
          <w:szCs w:val="30"/>
        </w:rPr>
        <w:t xml:space="preserve"> класс</w:t>
      </w:r>
      <w:r w:rsidRPr="009F0B25">
        <w:rPr>
          <w:sz w:val="30"/>
          <w:szCs w:val="30"/>
        </w:rPr>
        <w:t>.</w:t>
      </w:r>
    </w:p>
    <w:p w:rsidR="00C93283" w:rsidRPr="009F0B25" w:rsidRDefault="00C93283" w:rsidP="00C93283">
      <w:pPr>
        <w:pStyle w:val="aa"/>
        <w:rPr>
          <w:b/>
          <w:i/>
          <w:sz w:val="30"/>
          <w:szCs w:val="30"/>
        </w:rPr>
      </w:pPr>
      <w:r>
        <w:rPr>
          <w:sz w:val="30"/>
          <w:szCs w:val="30"/>
        </w:rPr>
        <w:t>Уровень обучения</w:t>
      </w:r>
      <w:proofErr w:type="gramStart"/>
      <w:r>
        <w:rPr>
          <w:sz w:val="30"/>
          <w:szCs w:val="30"/>
        </w:rPr>
        <w:t xml:space="preserve"> </w:t>
      </w:r>
      <w:r w:rsidRPr="009F0B25">
        <w:rPr>
          <w:b/>
          <w:i/>
          <w:sz w:val="30"/>
          <w:szCs w:val="30"/>
        </w:rPr>
        <w:t>:</w:t>
      </w:r>
      <w:proofErr w:type="gramEnd"/>
      <w:r w:rsidRPr="009F0B25">
        <w:rPr>
          <w:b/>
          <w:i/>
          <w:sz w:val="30"/>
          <w:szCs w:val="30"/>
        </w:rPr>
        <w:t xml:space="preserve"> Базовый </w:t>
      </w:r>
    </w:p>
    <w:p w:rsidR="00C93283" w:rsidRDefault="00C93283" w:rsidP="00C93283">
      <w:pPr>
        <w:pStyle w:val="aa"/>
        <w:rPr>
          <w:b/>
          <w:i/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</w:t>
      </w:r>
      <w:r w:rsidR="009F0B25" w:rsidRPr="009F0B25">
        <w:rPr>
          <w:b/>
          <w:i/>
          <w:sz w:val="30"/>
          <w:szCs w:val="30"/>
        </w:rPr>
        <w:t>68</w:t>
      </w:r>
      <w:r>
        <w:rPr>
          <w:b/>
          <w:i/>
          <w:color w:val="0070C0"/>
          <w:sz w:val="30"/>
          <w:szCs w:val="30"/>
        </w:rPr>
        <w:t xml:space="preserve">  </w:t>
      </w:r>
      <w:r>
        <w:rPr>
          <w:b/>
          <w:i/>
          <w:sz w:val="30"/>
          <w:szCs w:val="30"/>
        </w:rPr>
        <w:t xml:space="preserve">часов   в год; в </w:t>
      </w:r>
      <w:r w:rsidRPr="009F0B25">
        <w:rPr>
          <w:b/>
          <w:i/>
          <w:sz w:val="30"/>
          <w:szCs w:val="30"/>
        </w:rPr>
        <w:t xml:space="preserve">неделю  </w:t>
      </w:r>
      <w:r w:rsidR="009F0B25" w:rsidRPr="009F0B25">
        <w:rPr>
          <w:b/>
          <w:i/>
          <w:sz w:val="30"/>
          <w:szCs w:val="30"/>
        </w:rPr>
        <w:t xml:space="preserve">2 </w:t>
      </w:r>
      <w:r w:rsidRPr="009F0B25">
        <w:rPr>
          <w:b/>
          <w:i/>
          <w:sz w:val="30"/>
          <w:szCs w:val="30"/>
        </w:rPr>
        <w:t>час</w:t>
      </w:r>
      <w:r w:rsidR="009F0B25" w:rsidRPr="009F0B25">
        <w:rPr>
          <w:b/>
          <w:i/>
          <w:sz w:val="30"/>
          <w:szCs w:val="30"/>
        </w:rPr>
        <w:t>а</w:t>
      </w:r>
      <w:r w:rsidRPr="009F0B25">
        <w:rPr>
          <w:b/>
          <w:i/>
          <w:sz w:val="30"/>
          <w:szCs w:val="30"/>
        </w:rPr>
        <w:t xml:space="preserve">. </w:t>
      </w:r>
    </w:p>
    <w:p w:rsidR="00C93283" w:rsidRDefault="00C93283" w:rsidP="00C93283">
      <w:pPr>
        <w:spacing w:after="0"/>
        <w:rPr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Учитель</w:t>
      </w:r>
      <w:proofErr w:type="gramStart"/>
      <w:r>
        <w:rPr>
          <w:sz w:val="30"/>
          <w:szCs w:val="30"/>
        </w:rPr>
        <w:t xml:space="preserve"> :</w:t>
      </w:r>
      <w:proofErr w:type="gramEnd"/>
      <w:r>
        <w:rPr>
          <w:sz w:val="30"/>
          <w:szCs w:val="30"/>
        </w:rPr>
        <w:t xml:space="preserve"> </w:t>
      </w:r>
      <w:r w:rsidR="009F0B25" w:rsidRPr="009F0B25">
        <w:rPr>
          <w:rFonts w:ascii="Times New Roman" w:hAnsi="Times New Roman" w:cs="Times New Roman"/>
          <w:b/>
          <w:i/>
          <w:sz w:val="30"/>
          <w:szCs w:val="30"/>
        </w:rPr>
        <w:t>Лаврушина М.В., учитель биологии и химии</w:t>
      </w:r>
      <w:r w:rsidRPr="009F0B25">
        <w:rPr>
          <w:rFonts w:ascii="Times New Roman" w:hAnsi="Times New Roman" w:cs="Times New Roman"/>
          <w:b/>
          <w:i/>
          <w:sz w:val="30"/>
          <w:szCs w:val="30"/>
        </w:rPr>
        <w:t>.</w:t>
      </w:r>
    </w:p>
    <w:p w:rsidR="00C93283" w:rsidRDefault="00C93283" w:rsidP="00C93283">
      <w:pPr>
        <w:spacing w:after="0"/>
        <w:rPr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Год составления</w:t>
      </w:r>
      <w:r>
        <w:rPr>
          <w:b/>
          <w:i/>
          <w:color w:val="0070C0"/>
          <w:sz w:val="30"/>
          <w:szCs w:val="30"/>
        </w:rPr>
        <w:t xml:space="preserve">: </w:t>
      </w:r>
      <w:r w:rsidRPr="009F0B25">
        <w:rPr>
          <w:b/>
          <w:i/>
          <w:sz w:val="30"/>
          <w:szCs w:val="30"/>
        </w:rPr>
        <w:t>202</w:t>
      </w:r>
      <w:r w:rsidR="009F0B25" w:rsidRPr="009F0B25">
        <w:rPr>
          <w:b/>
          <w:i/>
          <w:sz w:val="30"/>
          <w:szCs w:val="30"/>
        </w:rPr>
        <w:t>1</w:t>
      </w:r>
      <w:r w:rsidRPr="009F0B25">
        <w:rPr>
          <w:b/>
          <w:i/>
          <w:sz w:val="30"/>
          <w:szCs w:val="30"/>
        </w:rPr>
        <w:t>г.</w:t>
      </w:r>
    </w:p>
    <w:p w:rsidR="00C93283" w:rsidRDefault="00C93283" w:rsidP="00C93283">
      <w:pPr>
        <w:spacing w:after="0"/>
        <w:rPr>
          <w:b/>
          <w:i/>
          <w:color w:val="0070C0"/>
          <w:sz w:val="30"/>
          <w:szCs w:val="30"/>
        </w:rPr>
      </w:pPr>
    </w:p>
    <w:p w:rsidR="00C93283" w:rsidRDefault="00C93283" w:rsidP="00C93283">
      <w:pPr>
        <w:spacing w:after="0"/>
        <w:rPr>
          <w:b/>
          <w:i/>
          <w:color w:val="0070C0"/>
          <w:sz w:val="30"/>
          <w:szCs w:val="30"/>
        </w:rPr>
      </w:pPr>
    </w:p>
    <w:p w:rsidR="00C93283" w:rsidRDefault="00C93283" w:rsidP="00C93283">
      <w:pPr>
        <w:spacing w:after="0"/>
        <w:rPr>
          <w:b/>
          <w:i/>
          <w:color w:val="0070C0"/>
          <w:sz w:val="30"/>
          <w:szCs w:val="30"/>
        </w:rPr>
      </w:pPr>
    </w:p>
    <w:p w:rsidR="00C83110" w:rsidRDefault="00C83110" w:rsidP="00C93283">
      <w:pPr>
        <w:spacing w:line="360" w:lineRule="auto"/>
        <w:rPr>
          <w:b/>
          <w:i/>
          <w:color w:val="0070C0"/>
          <w:sz w:val="30"/>
          <w:szCs w:val="30"/>
        </w:rPr>
      </w:pPr>
    </w:p>
    <w:p w:rsidR="009F0B25" w:rsidRDefault="009F0B25" w:rsidP="00C93283">
      <w:pPr>
        <w:spacing w:line="360" w:lineRule="auto"/>
        <w:rPr>
          <w:b/>
          <w:i/>
          <w:color w:val="0070C0"/>
          <w:sz w:val="30"/>
          <w:szCs w:val="30"/>
        </w:rPr>
      </w:pPr>
    </w:p>
    <w:p w:rsidR="009F0B25" w:rsidRDefault="009F0B25" w:rsidP="00C93283">
      <w:pPr>
        <w:spacing w:line="360" w:lineRule="auto"/>
        <w:rPr>
          <w:b/>
          <w:i/>
          <w:color w:val="0070C0"/>
          <w:sz w:val="30"/>
          <w:szCs w:val="30"/>
        </w:rPr>
      </w:pPr>
    </w:p>
    <w:p w:rsidR="00C93283" w:rsidRDefault="00C93283" w:rsidP="00C93283">
      <w:pPr>
        <w:spacing w:line="360" w:lineRule="auto"/>
        <w:rPr>
          <w:b/>
          <w:i/>
          <w:color w:val="0070C0"/>
          <w:sz w:val="30"/>
          <w:szCs w:val="30"/>
        </w:rPr>
      </w:pPr>
    </w:p>
    <w:p w:rsidR="00C93283" w:rsidRDefault="00C93283" w:rsidP="00C93283">
      <w:pPr>
        <w:spacing w:line="360" w:lineRule="auto"/>
        <w:rPr>
          <w:b/>
          <w:i/>
          <w:color w:val="0070C0"/>
          <w:sz w:val="30"/>
          <w:szCs w:val="30"/>
        </w:rPr>
      </w:pPr>
    </w:p>
    <w:p w:rsidR="00C93283" w:rsidRPr="00C93283" w:rsidRDefault="00C93283" w:rsidP="00C93283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C93283" w:rsidRPr="00C93283" w:rsidRDefault="00C93283" w:rsidP="00A436AB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  <w:gridCol w:w="1389"/>
      </w:tblGrid>
      <w:tr w:rsid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520" w:type="dxa"/>
          </w:tcPr>
          <w:p w:rsidR="00385F28" w:rsidRPr="00385F28" w:rsidRDefault="00385F28" w:rsidP="00385F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Факт</w:t>
            </w:r>
          </w:p>
        </w:tc>
      </w:tr>
      <w:tr w:rsidR="00385F28" w:rsidRPr="00385F28" w:rsidTr="00385F28">
        <w:trPr>
          <w:trHeight w:val="966"/>
        </w:trPr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6520" w:type="dxa"/>
          </w:tcPr>
          <w:p w:rsidR="00385F28" w:rsidRDefault="00385F28" w:rsidP="00385F2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Начальные понятия и законы химии. (20 часов)</w:t>
            </w:r>
          </w:p>
          <w:p w:rsidR="00385F28" w:rsidRPr="00385F28" w:rsidRDefault="00385F28" w:rsidP="00385F2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EF4248">
              <w:rPr>
                <w:rFonts w:ascii="Times New Roman" w:eastAsia="Calibri" w:hAnsi="Times New Roman" w:cs="Times New Roman"/>
                <w:sz w:val="24"/>
                <w:szCs w:val="24"/>
              </w:rPr>
              <w:t>Вводный инструктаж по ТБ при работе в кабинете химии.  Предмет химии. Роль химии в жизни человека.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 xml:space="preserve">Методы изучения химии 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ind w:firstLine="3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F424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 №1.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ind w:firstLine="3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F424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«Знакомство с лабораторным оборудованием. Правила техники безопасности при работе в химическом кабинете».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ind w:firstLine="3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>Физические явления в химии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№2. Анализ почвы.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>Атомно-молекулярное учение. Химические элементы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8-9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Знаки химических элементов. Периодическая таблица Д.И. Менделеева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10-11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right="34" w:firstLine="11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Химические формулы.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12-13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Style w:val="2"/>
                <w:rFonts w:eastAsiaTheme="minorHAnsi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Валентность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keepLines/>
              <w:autoSpaceDE w:val="0"/>
              <w:autoSpaceDN w:val="0"/>
              <w:adjustRightInd w:val="0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>Химические реакции. Признаки и условия их протекания.</w:t>
            </w:r>
          </w:p>
          <w:p w:rsidR="00385F28" w:rsidRPr="00EF4248" w:rsidRDefault="00385F28" w:rsidP="00385F28">
            <w:pPr>
              <w:keepLines/>
              <w:autoSpaceDE w:val="0"/>
              <w:autoSpaceDN w:val="0"/>
              <w:adjustRightInd w:val="0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15-16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keepLines/>
              <w:autoSpaceDE w:val="0"/>
              <w:autoSpaceDN w:val="0"/>
              <w:adjustRightInd w:val="0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="Courier New"/>
                <w:sz w:val="24"/>
                <w:szCs w:val="24"/>
              </w:rPr>
              <w:t>Закон сохранения массы веществ. Химические реакции.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17-18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keepLines/>
              <w:autoSpaceDE w:val="0"/>
              <w:autoSpaceDN w:val="0"/>
              <w:adjustRightInd w:val="0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Типы химических реакций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темы. Подготовка к контрольной работе.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«Начальные понятия химии»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rPr>
          <w:trHeight w:val="960"/>
        </w:trPr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Важнейшие представители неорганических веществ. Количественные отношения в химии (18 часов)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Воздух и его состав.</w:t>
            </w:r>
          </w:p>
          <w:p w:rsidR="00385F28" w:rsidRPr="00385F2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>Кислород.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Style w:val="2"/>
                <w:rFonts w:eastAsiaTheme="minorHAnsi"/>
                <w:i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Практическая работа №3. Получение, собирание и распознавание кислорода.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24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Оксиды.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 xml:space="preserve">Водород. 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Практическая работа № 4. Получение, собирание и распознавание водорода.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 xml:space="preserve">Кислоты 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 xml:space="preserve">Соли 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29-30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Количеств вещества. Молярная масса вещества.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Молярный объём газов. Закон Авогадро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32-33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tabs>
                <w:tab w:val="left" w:pos="648"/>
              </w:tabs>
              <w:ind w:right="34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EF4248">
              <w:rPr>
                <w:rStyle w:val="2"/>
                <w:rFonts w:eastAsia="Courier New"/>
                <w:sz w:val="24"/>
                <w:szCs w:val="24"/>
              </w:rPr>
              <w:t>Решение задач с</w:t>
            </w:r>
            <w:r w:rsidRPr="00EF424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использованием понятий «количество вещества», «молярная масса», «молярный объём», «число Авогадро».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tabs>
                <w:tab w:val="left" w:pos="662"/>
              </w:tabs>
              <w:ind w:right="34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>Вода. Основания.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EF424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Растворы. Массовая доля растворенного вещества.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248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Практическая работа №5. Приготовление растворов солей с их заданной массовой долей.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«Важнейшие представители неорганических веществ. Количественные отношения в химии»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248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Контрольная работа №2. </w:t>
            </w:r>
            <w:r w:rsidRPr="00EF4248">
              <w:rPr>
                <w:rFonts w:ascii="Times New Roman" w:hAnsi="Times New Roman" w:cs="Times New Roman"/>
                <w:b/>
                <w:sz w:val="24"/>
                <w:szCs w:val="24"/>
              </w:rPr>
              <w:t>«Важнейшие представители неорганических веществ. Количественные отношения в химии»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rPr>
          <w:trHeight w:val="1308"/>
        </w:trPr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</w:t>
            </w:r>
          </w:p>
        </w:tc>
        <w:tc>
          <w:tcPr>
            <w:tcW w:w="6520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EF42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Основные классы неорганических соединений (10 часов)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Style w:val="2"/>
                <w:rFonts w:eastAsiaTheme="minorHAnsi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Оксиды. Классификация и свойства.</w:t>
            </w:r>
          </w:p>
          <w:p w:rsidR="00385F28" w:rsidRPr="00385F2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Style w:val="2"/>
                <w:rFonts w:eastAsiaTheme="minorHAnsi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Основания. Их классификация и свойства.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41-42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Кислоты: классификация и свойства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43-44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Style w:val="2"/>
                <w:rFonts w:eastAsiaTheme="minorHAnsi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Соли. Классификация и свойства.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Генетическая связь  между классами неорганических веществ.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Style w:val="2"/>
                <w:rFonts w:eastAsiaTheme="minorHAnsi"/>
                <w:i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Практическая работа №6. Решение экспериментальных задач.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Style w:val="2"/>
                <w:rFonts w:eastAsiaTheme="minorHAnsi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Обобщение и систематизация знаний по теме «Основные классы неорганических соединений»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Style w:val="2"/>
                <w:rFonts w:eastAsiaTheme="minorHAnsi"/>
                <w:i/>
                <w:sz w:val="24"/>
                <w:szCs w:val="24"/>
                <w:u w:val="single"/>
              </w:rPr>
            </w:pP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Style w:val="2"/>
                <w:rFonts w:eastAsiaTheme="minorHAnsi"/>
                <w:b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b/>
                <w:sz w:val="24"/>
                <w:szCs w:val="24"/>
              </w:rPr>
              <w:t>Контрольная работа №3. «Основные классы неорганических соединений»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Style w:val="2"/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rPr>
          <w:trHeight w:val="1503"/>
        </w:trPr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49</w:t>
            </w:r>
          </w:p>
        </w:tc>
        <w:tc>
          <w:tcPr>
            <w:tcW w:w="6520" w:type="dxa"/>
          </w:tcPr>
          <w:p w:rsidR="00385F28" w:rsidRPr="00385F28" w:rsidRDefault="00385F28" w:rsidP="00385F28">
            <w:pPr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EF42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Периодический закон и Периодическая система химических элементов Д.И. Менделеева и строение атома. (8 часов)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Style w:val="2"/>
                <w:rFonts w:eastAsiaTheme="minorHAnsi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Естественные семейства химических элементов. Амфотерность.</w:t>
            </w:r>
          </w:p>
          <w:p w:rsidR="00385F28" w:rsidRPr="00385F2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Style w:val="2"/>
                <w:rFonts w:eastAsiaTheme="minorHAnsi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Открытие Менделеевым периодического закона.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Style w:val="2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Style w:val="2"/>
                <w:rFonts w:eastAsiaTheme="minorHAnsi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Основные сведения о строении атомов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25" w:lineRule="exact"/>
              <w:rPr>
                <w:rStyle w:val="2"/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Строение электронных оболочек атомов химических элементов 1-20 в таблице Д.И. Менделеева.</w:t>
            </w: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53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Периодический закон Д.И. Менделеева и строение атома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54-55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Характеристика химического элемента на основании его положения в периодической системе.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56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Значение Периодического закона и Периодической системы химических элементов Д.И. Менделеева.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rPr>
          <w:trHeight w:val="1357"/>
        </w:trPr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57</w:t>
            </w:r>
          </w:p>
        </w:tc>
        <w:tc>
          <w:tcPr>
            <w:tcW w:w="6520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EF4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Химическая связь. </w:t>
            </w:r>
            <w:proofErr w:type="spellStart"/>
            <w:r w:rsidRPr="00EF4248">
              <w:rPr>
                <w:rFonts w:ascii="Times New Roman" w:hAnsi="Times New Roman" w:cs="Times New Roman"/>
                <w:b/>
                <w:sz w:val="24"/>
                <w:szCs w:val="24"/>
              </w:rPr>
              <w:t>Окислительно</w:t>
            </w:r>
            <w:proofErr w:type="spellEnd"/>
            <w:r w:rsidRPr="00EF4248">
              <w:rPr>
                <w:rFonts w:ascii="Times New Roman" w:hAnsi="Times New Roman" w:cs="Times New Roman"/>
                <w:b/>
                <w:sz w:val="24"/>
                <w:szCs w:val="24"/>
              </w:rPr>
              <w:t>-восстановительные реакции. (8 часов)</w:t>
            </w: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Ионная химическая связь.</w:t>
            </w:r>
          </w:p>
          <w:p w:rsidR="00385F28" w:rsidRPr="00385F28" w:rsidRDefault="00385F28" w:rsidP="00385F28">
            <w:pPr>
              <w:pStyle w:val="3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58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Ковалентная химическая связь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Style w:val="2"/>
                <w:rFonts w:eastAsiaTheme="minorHAnsi"/>
                <w:sz w:val="24"/>
                <w:szCs w:val="24"/>
              </w:rPr>
            </w:pPr>
            <w:r w:rsidRPr="00EF4248">
              <w:rPr>
                <w:rStyle w:val="2"/>
                <w:rFonts w:eastAsiaTheme="minorHAnsi"/>
                <w:sz w:val="24"/>
                <w:szCs w:val="24"/>
              </w:rPr>
              <w:t>Ковалентная неполярная связь.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59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Ковалентная полярная связь.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Style w:val="2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Металлическая химическая связь.</w:t>
            </w:r>
          </w:p>
          <w:p w:rsidR="00385F28" w:rsidRPr="00EF4248" w:rsidRDefault="00385F28" w:rsidP="00385F28">
            <w:pPr>
              <w:autoSpaceDE w:val="0"/>
              <w:autoSpaceDN w:val="0"/>
              <w:adjustRightInd w:val="0"/>
              <w:spacing w:line="240" w:lineRule="exact"/>
              <w:ind w:firstLine="30"/>
              <w:rPr>
                <w:rStyle w:val="2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61-62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Степень окисления.</w:t>
            </w: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Решение упражнений по теме «Степень окисления»</w:t>
            </w: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63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proofErr w:type="spellStart"/>
            <w:r w:rsidRPr="00EF4248">
              <w:rPr>
                <w:rStyle w:val="2"/>
                <w:rFonts w:eastAsiaTheme="majorEastAsia"/>
                <w:sz w:val="24"/>
                <w:szCs w:val="24"/>
              </w:rPr>
              <w:t>Окислительно</w:t>
            </w:r>
            <w:proofErr w:type="spellEnd"/>
            <w:r w:rsidRPr="00EF4248">
              <w:rPr>
                <w:rStyle w:val="2"/>
                <w:rFonts w:eastAsiaTheme="majorEastAsia"/>
                <w:sz w:val="24"/>
                <w:szCs w:val="24"/>
              </w:rPr>
              <w:t>-восстановительные реакции.</w:t>
            </w: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>решение упражнений.</w:t>
            </w: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64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right="20"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 xml:space="preserve">Упражнения в составлении </w:t>
            </w:r>
            <w:proofErr w:type="spellStart"/>
            <w:r w:rsidRPr="00EF4248">
              <w:rPr>
                <w:rStyle w:val="2"/>
                <w:rFonts w:eastAsiaTheme="majorEastAsia"/>
                <w:sz w:val="24"/>
                <w:szCs w:val="24"/>
              </w:rPr>
              <w:t>окислительно</w:t>
            </w:r>
            <w:proofErr w:type="spellEnd"/>
            <w:r w:rsidRPr="00EF4248">
              <w:rPr>
                <w:rStyle w:val="2"/>
                <w:rFonts w:eastAsiaTheme="majorEastAsia"/>
                <w:sz w:val="24"/>
                <w:szCs w:val="24"/>
              </w:rPr>
              <w:t>- восстановительных реакций.</w:t>
            </w: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right="20"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65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sz w:val="24"/>
                <w:szCs w:val="24"/>
              </w:rPr>
              <w:t xml:space="preserve">Обобщение и систематизация знаний по темам «ПЗ и ПСХЭ Д.И. Менделеева и строение атома» и «Строение вещества. </w:t>
            </w:r>
            <w:proofErr w:type="spellStart"/>
            <w:r w:rsidRPr="00EF4248">
              <w:rPr>
                <w:rStyle w:val="2"/>
                <w:rFonts w:eastAsiaTheme="majorEastAsia"/>
                <w:sz w:val="24"/>
                <w:szCs w:val="24"/>
              </w:rPr>
              <w:t>Окислительно</w:t>
            </w:r>
            <w:proofErr w:type="spellEnd"/>
            <w:r w:rsidRPr="00EF4248">
              <w:rPr>
                <w:rStyle w:val="2"/>
                <w:rFonts w:eastAsiaTheme="majorEastAsia"/>
                <w:sz w:val="24"/>
                <w:szCs w:val="24"/>
              </w:rPr>
              <w:t>-восстановительные реакции».</w:t>
            </w: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66</w:t>
            </w:r>
          </w:p>
        </w:tc>
        <w:tc>
          <w:tcPr>
            <w:tcW w:w="6520" w:type="dxa"/>
          </w:tcPr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b/>
                <w:sz w:val="24"/>
                <w:szCs w:val="24"/>
              </w:rPr>
            </w:pPr>
            <w:r w:rsidRPr="00EF4248">
              <w:rPr>
                <w:rStyle w:val="2"/>
                <w:rFonts w:eastAsiaTheme="majorEastAsia"/>
                <w:b/>
                <w:sz w:val="24"/>
                <w:szCs w:val="24"/>
              </w:rPr>
              <w:t xml:space="preserve"> Контрольная работа №4.  «ПЗ и ПСХЭ Д.И. Менделеева и строение атома» и «Строение вещества. </w:t>
            </w:r>
            <w:proofErr w:type="spellStart"/>
            <w:r w:rsidRPr="00EF4248">
              <w:rPr>
                <w:rStyle w:val="2"/>
                <w:rFonts w:eastAsiaTheme="majorEastAsia"/>
                <w:b/>
                <w:sz w:val="24"/>
                <w:szCs w:val="24"/>
              </w:rPr>
              <w:t>Окислительно</w:t>
            </w:r>
            <w:proofErr w:type="spellEnd"/>
            <w:r w:rsidRPr="00EF4248">
              <w:rPr>
                <w:rStyle w:val="2"/>
                <w:rFonts w:eastAsiaTheme="majorEastAsia"/>
                <w:b/>
                <w:sz w:val="24"/>
                <w:szCs w:val="24"/>
              </w:rPr>
              <w:t>-восстановительные реакции».</w:t>
            </w: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b/>
                <w:sz w:val="24"/>
                <w:szCs w:val="24"/>
              </w:rPr>
            </w:pPr>
          </w:p>
          <w:p w:rsidR="00385F28" w:rsidRPr="00EF4248" w:rsidRDefault="00385F28" w:rsidP="00385F2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2"/>
                <w:rFonts w:eastAsiaTheme="majorEastAsia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</w:t>
            </w:r>
          </w:p>
        </w:tc>
        <w:tc>
          <w:tcPr>
            <w:tcW w:w="6520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Итоговый урок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85F28" w:rsidRPr="00385F28" w:rsidTr="00385F28">
        <w:tc>
          <w:tcPr>
            <w:tcW w:w="988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68</w:t>
            </w:r>
          </w:p>
        </w:tc>
        <w:tc>
          <w:tcPr>
            <w:tcW w:w="6520" w:type="dxa"/>
          </w:tcPr>
          <w:p w:rsidR="00385F28" w:rsidRPr="00385F28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Резервное время</w:t>
            </w:r>
          </w:p>
        </w:tc>
        <w:tc>
          <w:tcPr>
            <w:tcW w:w="155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89" w:type="dxa"/>
          </w:tcPr>
          <w:p w:rsidR="00385F28" w:rsidRPr="00385F28" w:rsidRDefault="00385F28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:rsidR="00385F28" w:rsidRDefault="00385F28" w:rsidP="00385F28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Default="00457590" w:rsidP="00385F28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Default="00457590" w:rsidP="00385F28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Default="00457590" w:rsidP="00385F28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Default="00457590" w:rsidP="00385F28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Default="00457590" w:rsidP="00385F28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Default="00457590" w:rsidP="00385F28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Default="00457590" w:rsidP="00385F28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Default="00457590" w:rsidP="00385F28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Default="00457590" w:rsidP="00457590">
      <w:pPr>
        <w:spacing w:after="0"/>
        <w:rPr>
          <w:b/>
          <w:i/>
          <w:color w:val="0070C0"/>
          <w:sz w:val="30"/>
          <w:szCs w:val="30"/>
        </w:rPr>
      </w:pPr>
    </w:p>
    <w:p w:rsidR="00457590" w:rsidRPr="009F0B25" w:rsidRDefault="00457590" w:rsidP="00457590">
      <w:pPr>
        <w:jc w:val="center"/>
        <w:rPr>
          <w:rFonts w:ascii="Times New Roman" w:hAnsi="Times New Roman" w:cs="Times New Roman"/>
          <w:sz w:val="26"/>
          <w:szCs w:val="26"/>
        </w:rPr>
      </w:pPr>
      <w:r w:rsidRPr="009F0B25">
        <w:rPr>
          <w:rFonts w:ascii="Times New Roman" w:hAnsi="Times New Roman" w:cs="Times New Roman"/>
          <w:b/>
        </w:rPr>
        <w:t xml:space="preserve">Муниципальное бюджетное общеобразовательное учреждение «Гимназия </w:t>
      </w:r>
      <w:proofErr w:type="spellStart"/>
      <w:r w:rsidRPr="009F0B25">
        <w:rPr>
          <w:rFonts w:ascii="Times New Roman" w:hAnsi="Times New Roman" w:cs="Times New Roman"/>
          <w:b/>
        </w:rPr>
        <w:t>г.Болхова</w:t>
      </w:r>
      <w:proofErr w:type="spellEnd"/>
      <w:r w:rsidRPr="009F0B25">
        <w:rPr>
          <w:rFonts w:ascii="Times New Roman" w:hAnsi="Times New Roman" w:cs="Times New Roman"/>
          <w:b/>
        </w:rPr>
        <w:t>»</w:t>
      </w:r>
    </w:p>
    <w:p w:rsidR="00457590" w:rsidRPr="009F0B25" w:rsidRDefault="00457590" w:rsidP="00457590">
      <w:pPr>
        <w:jc w:val="right"/>
        <w:rPr>
          <w:rFonts w:ascii="Times New Roman" w:hAnsi="Times New Roman" w:cs="Times New Roman"/>
          <w:b/>
          <w:sz w:val="24"/>
        </w:rPr>
      </w:pPr>
      <w:r w:rsidRPr="009F0B25">
        <w:rPr>
          <w:rFonts w:ascii="Times New Roman" w:hAnsi="Times New Roman" w:cs="Times New Roman"/>
          <w:sz w:val="26"/>
          <w:szCs w:val="26"/>
        </w:rPr>
        <w:t>Утверждаю</w:t>
      </w:r>
    </w:p>
    <w:p w:rsidR="00457590" w:rsidRPr="009F0B25" w:rsidRDefault="00457590" w:rsidP="0045759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B25">
        <w:rPr>
          <w:rFonts w:ascii="Times New Roman" w:hAnsi="Times New Roman" w:cs="Times New Roman"/>
          <w:sz w:val="26"/>
          <w:szCs w:val="26"/>
        </w:rPr>
        <w:t xml:space="preserve">          Директор_______</w:t>
      </w:r>
      <w:proofErr w:type="spellStart"/>
      <w:r w:rsidRPr="009F0B25">
        <w:rPr>
          <w:rFonts w:ascii="Times New Roman" w:hAnsi="Times New Roman" w:cs="Times New Roman"/>
          <w:sz w:val="26"/>
          <w:szCs w:val="26"/>
        </w:rPr>
        <w:t>О.В.Баева</w:t>
      </w:r>
      <w:proofErr w:type="spellEnd"/>
    </w:p>
    <w:p w:rsidR="00457590" w:rsidRPr="009F0B25" w:rsidRDefault="00457590" w:rsidP="0045759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9F0B25">
        <w:rPr>
          <w:rFonts w:ascii="Times New Roman" w:hAnsi="Times New Roman" w:cs="Times New Roman"/>
          <w:sz w:val="26"/>
          <w:szCs w:val="26"/>
        </w:rPr>
        <w:t xml:space="preserve">     Приказ №      - ОД от         20___г.</w:t>
      </w:r>
    </w:p>
    <w:p w:rsidR="00457590" w:rsidRDefault="00457590" w:rsidP="00457590">
      <w:pPr>
        <w:spacing w:after="0"/>
        <w:jc w:val="right"/>
        <w:rPr>
          <w:sz w:val="26"/>
          <w:szCs w:val="26"/>
        </w:rPr>
      </w:pPr>
    </w:p>
    <w:p w:rsidR="00457590" w:rsidRDefault="00457590" w:rsidP="00457590">
      <w:pPr>
        <w:spacing w:after="0"/>
        <w:rPr>
          <w:sz w:val="26"/>
          <w:szCs w:val="26"/>
        </w:rPr>
      </w:pPr>
    </w:p>
    <w:p w:rsidR="00457590" w:rsidRDefault="00457590" w:rsidP="00457590">
      <w:pPr>
        <w:spacing w:after="0"/>
        <w:rPr>
          <w:sz w:val="26"/>
          <w:szCs w:val="26"/>
        </w:rPr>
      </w:pPr>
    </w:p>
    <w:p w:rsidR="00457590" w:rsidRDefault="00457590" w:rsidP="00457590">
      <w:pPr>
        <w:spacing w:after="0"/>
        <w:rPr>
          <w:sz w:val="26"/>
          <w:szCs w:val="26"/>
        </w:rPr>
      </w:pPr>
    </w:p>
    <w:p w:rsidR="00457590" w:rsidRDefault="00457590" w:rsidP="00457590">
      <w:pPr>
        <w:spacing w:after="0"/>
        <w:rPr>
          <w:sz w:val="26"/>
          <w:szCs w:val="26"/>
        </w:rPr>
      </w:pPr>
    </w:p>
    <w:p w:rsidR="00457590" w:rsidRPr="009F0B25" w:rsidRDefault="00457590" w:rsidP="00457590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sz w:val="36"/>
          <w:szCs w:val="36"/>
        </w:rPr>
      </w:pPr>
      <w:r w:rsidRPr="009F0B25">
        <w:rPr>
          <w:rFonts w:ascii="Times New Roman" w:hAnsi="Times New Roman"/>
          <w:sz w:val="36"/>
          <w:szCs w:val="36"/>
        </w:rPr>
        <w:t>Календарно –тематическое планирование к</w:t>
      </w:r>
    </w:p>
    <w:p w:rsidR="00457590" w:rsidRPr="009F0B25" w:rsidRDefault="00457590" w:rsidP="00457590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9F0B25">
        <w:rPr>
          <w:rFonts w:ascii="Times New Roman" w:hAnsi="Times New Roman" w:cs="Times New Roman"/>
          <w:sz w:val="36"/>
          <w:szCs w:val="36"/>
        </w:rPr>
        <w:t>РАБОЧЕЙ ПРОГРАММЕ</w:t>
      </w:r>
    </w:p>
    <w:p w:rsidR="00457590" w:rsidRPr="009F0B25" w:rsidRDefault="00457590" w:rsidP="004575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9F0B25">
        <w:rPr>
          <w:rFonts w:ascii="Times New Roman" w:hAnsi="Times New Roman" w:cs="Times New Roman"/>
          <w:sz w:val="32"/>
          <w:szCs w:val="32"/>
        </w:rPr>
        <w:t xml:space="preserve">для </w:t>
      </w:r>
      <w:proofErr w:type="gramStart"/>
      <w:r w:rsidRPr="009F0B25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9F0B25">
        <w:rPr>
          <w:rFonts w:ascii="Times New Roman" w:hAnsi="Times New Roman" w:cs="Times New Roman"/>
          <w:sz w:val="32"/>
          <w:szCs w:val="32"/>
        </w:rPr>
        <w:t xml:space="preserve"> с задержкой психического развития</w:t>
      </w:r>
    </w:p>
    <w:p w:rsidR="00457590" w:rsidRPr="009F0B25" w:rsidRDefault="00457590" w:rsidP="004575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9F0B25">
        <w:rPr>
          <w:rFonts w:ascii="Times New Roman" w:hAnsi="Times New Roman" w:cs="Times New Roman"/>
          <w:sz w:val="32"/>
          <w:szCs w:val="32"/>
        </w:rPr>
        <w:t>Вариант 7.1</w:t>
      </w:r>
    </w:p>
    <w:p w:rsidR="00457590" w:rsidRDefault="00457590" w:rsidP="00457590">
      <w:pPr>
        <w:spacing w:after="0"/>
        <w:jc w:val="center"/>
        <w:rPr>
          <w:sz w:val="34"/>
          <w:szCs w:val="34"/>
        </w:rPr>
      </w:pPr>
    </w:p>
    <w:p w:rsidR="00457590" w:rsidRDefault="00457590" w:rsidP="00457590">
      <w:pPr>
        <w:spacing w:after="0"/>
        <w:jc w:val="center"/>
        <w:rPr>
          <w:sz w:val="34"/>
          <w:szCs w:val="34"/>
        </w:rPr>
      </w:pPr>
    </w:p>
    <w:p w:rsidR="00457590" w:rsidRDefault="00457590" w:rsidP="00457590">
      <w:pPr>
        <w:spacing w:after="0"/>
        <w:jc w:val="center"/>
        <w:rPr>
          <w:sz w:val="34"/>
          <w:szCs w:val="34"/>
        </w:rPr>
      </w:pPr>
    </w:p>
    <w:p w:rsidR="00457590" w:rsidRDefault="00457590" w:rsidP="00457590">
      <w:pPr>
        <w:pStyle w:val="aa"/>
        <w:rPr>
          <w:rFonts w:cs="Times New Roman"/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 xml:space="preserve">Наименование учебного </w:t>
      </w:r>
      <w:r w:rsidRPr="009F0B25">
        <w:rPr>
          <w:sz w:val="30"/>
          <w:szCs w:val="30"/>
        </w:rPr>
        <w:t>предмета</w:t>
      </w:r>
      <w:r>
        <w:rPr>
          <w:sz w:val="30"/>
          <w:szCs w:val="30"/>
        </w:rPr>
        <w:t xml:space="preserve">: </w:t>
      </w:r>
      <w:r w:rsidRPr="009F0B25">
        <w:rPr>
          <w:b/>
          <w:i/>
          <w:sz w:val="30"/>
          <w:szCs w:val="30"/>
        </w:rPr>
        <w:t>Химия</w:t>
      </w:r>
      <w:r>
        <w:rPr>
          <w:rFonts w:cs="Times New Roman"/>
          <w:b/>
          <w:i/>
          <w:color w:val="0070C0"/>
          <w:sz w:val="30"/>
          <w:szCs w:val="30"/>
        </w:rPr>
        <w:t>.</w:t>
      </w:r>
    </w:p>
    <w:p w:rsidR="00457590" w:rsidRPr="009F0B25" w:rsidRDefault="00457590" w:rsidP="00457590">
      <w:pPr>
        <w:pStyle w:val="aa"/>
        <w:rPr>
          <w:rFonts w:cs="Times New Roman"/>
          <w:b/>
          <w:i/>
          <w:sz w:val="30"/>
          <w:szCs w:val="30"/>
        </w:rPr>
      </w:pPr>
      <w:r>
        <w:rPr>
          <w:rFonts w:cs="Times New Roman"/>
          <w:sz w:val="30"/>
          <w:szCs w:val="30"/>
        </w:rPr>
        <w:t>Учебник</w:t>
      </w:r>
      <w:proofErr w:type="gramStart"/>
      <w:r>
        <w:rPr>
          <w:rFonts w:cs="Times New Roman"/>
          <w:sz w:val="30"/>
          <w:szCs w:val="30"/>
        </w:rPr>
        <w:t xml:space="preserve"> :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Pr="009F0B25">
        <w:rPr>
          <w:rFonts w:cs="Times New Roman"/>
          <w:b/>
          <w:i/>
          <w:sz w:val="30"/>
          <w:szCs w:val="30"/>
        </w:rPr>
        <w:t>Предметная линия учебников</w:t>
      </w:r>
    </w:p>
    <w:p w:rsidR="00457590" w:rsidRPr="009F0B25" w:rsidRDefault="00457590" w:rsidP="00457590">
      <w:pPr>
        <w:pStyle w:val="aa"/>
        <w:rPr>
          <w:rFonts w:cs="Times New Roman"/>
          <w:b/>
          <w:i/>
          <w:sz w:val="30"/>
          <w:szCs w:val="30"/>
        </w:rPr>
      </w:pPr>
      <w:r w:rsidRPr="009F0B25">
        <w:rPr>
          <w:rFonts w:cs="Times New Roman"/>
          <w:b/>
          <w:i/>
          <w:sz w:val="30"/>
          <w:szCs w:val="30"/>
        </w:rPr>
        <w:t>О. С. Габриеляна, И. Г. Остроумова, С. А. Сладкова</w:t>
      </w:r>
    </w:p>
    <w:p w:rsidR="00457590" w:rsidRPr="009F0B25" w:rsidRDefault="00457590" w:rsidP="00457590">
      <w:pPr>
        <w:pStyle w:val="aa"/>
        <w:rPr>
          <w:sz w:val="30"/>
          <w:szCs w:val="30"/>
        </w:rPr>
      </w:pPr>
      <w:r>
        <w:rPr>
          <w:sz w:val="30"/>
          <w:szCs w:val="30"/>
        </w:rPr>
        <w:t xml:space="preserve">Класс:  </w:t>
      </w:r>
      <w:r>
        <w:rPr>
          <w:b/>
          <w:sz w:val="30"/>
          <w:szCs w:val="30"/>
        </w:rPr>
        <w:t>9</w:t>
      </w:r>
      <w:r w:rsidRPr="009F0B25">
        <w:rPr>
          <w:b/>
          <w:sz w:val="30"/>
          <w:szCs w:val="30"/>
        </w:rPr>
        <w:t xml:space="preserve"> класс</w:t>
      </w:r>
      <w:r w:rsidRPr="009F0B25">
        <w:rPr>
          <w:sz w:val="30"/>
          <w:szCs w:val="30"/>
        </w:rPr>
        <w:t>.</w:t>
      </w:r>
    </w:p>
    <w:p w:rsidR="00457590" w:rsidRPr="009F0B25" w:rsidRDefault="00457590" w:rsidP="00457590">
      <w:pPr>
        <w:pStyle w:val="aa"/>
        <w:rPr>
          <w:b/>
          <w:i/>
          <w:sz w:val="30"/>
          <w:szCs w:val="30"/>
        </w:rPr>
      </w:pPr>
      <w:r>
        <w:rPr>
          <w:sz w:val="30"/>
          <w:szCs w:val="30"/>
        </w:rPr>
        <w:t>Уровень обучения</w:t>
      </w:r>
      <w:proofErr w:type="gramStart"/>
      <w:r>
        <w:rPr>
          <w:sz w:val="30"/>
          <w:szCs w:val="30"/>
        </w:rPr>
        <w:t xml:space="preserve"> </w:t>
      </w:r>
      <w:r w:rsidRPr="009F0B25">
        <w:rPr>
          <w:b/>
          <w:i/>
          <w:sz w:val="30"/>
          <w:szCs w:val="30"/>
        </w:rPr>
        <w:t>:</w:t>
      </w:r>
      <w:proofErr w:type="gramEnd"/>
      <w:r w:rsidRPr="009F0B25">
        <w:rPr>
          <w:b/>
          <w:i/>
          <w:sz w:val="30"/>
          <w:szCs w:val="30"/>
        </w:rPr>
        <w:t xml:space="preserve"> Базовый </w:t>
      </w:r>
    </w:p>
    <w:p w:rsidR="00457590" w:rsidRDefault="00457590" w:rsidP="00457590">
      <w:pPr>
        <w:pStyle w:val="aa"/>
        <w:rPr>
          <w:b/>
          <w:i/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</w:t>
      </w:r>
      <w:r w:rsidRPr="009F0B25">
        <w:rPr>
          <w:b/>
          <w:i/>
          <w:sz w:val="30"/>
          <w:szCs w:val="30"/>
        </w:rPr>
        <w:t>68</w:t>
      </w:r>
      <w:r>
        <w:rPr>
          <w:b/>
          <w:i/>
          <w:color w:val="0070C0"/>
          <w:sz w:val="30"/>
          <w:szCs w:val="30"/>
        </w:rPr>
        <w:t xml:space="preserve">  </w:t>
      </w:r>
      <w:r>
        <w:rPr>
          <w:b/>
          <w:i/>
          <w:sz w:val="30"/>
          <w:szCs w:val="30"/>
        </w:rPr>
        <w:t xml:space="preserve">часов   в год; в </w:t>
      </w:r>
      <w:r w:rsidRPr="009F0B25">
        <w:rPr>
          <w:b/>
          <w:i/>
          <w:sz w:val="30"/>
          <w:szCs w:val="30"/>
        </w:rPr>
        <w:t xml:space="preserve">неделю  2 часа. </w:t>
      </w:r>
    </w:p>
    <w:p w:rsidR="00457590" w:rsidRDefault="00457590" w:rsidP="00457590">
      <w:pPr>
        <w:spacing w:after="0"/>
        <w:rPr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Учитель</w:t>
      </w:r>
      <w:proofErr w:type="gramStart"/>
      <w:r>
        <w:rPr>
          <w:sz w:val="30"/>
          <w:szCs w:val="30"/>
        </w:rPr>
        <w:t xml:space="preserve"> :</w:t>
      </w:r>
      <w:proofErr w:type="gramEnd"/>
      <w:r>
        <w:rPr>
          <w:sz w:val="30"/>
          <w:szCs w:val="30"/>
        </w:rPr>
        <w:t xml:space="preserve"> </w:t>
      </w:r>
      <w:r w:rsidRPr="009F0B25">
        <w:rPr>
          <w:rFonts w:ascii="Times New Roman" w:hAnsi="Times New Roman" w:cs="Times New Roman"/>
          <w:b/>
          <w:i/>
          <w:sz w:val="30"/>
          <w:szCs w:val="30"/>
        </w:rPr>
        <w:t>Лаврушина М.В., учитель биологии и химии.</w:t>
      </w:r>
    </w:p>
    <w:p w:rsidR="00457590" w:rsidRDefault="00457590" w:rsidP="00457590">
      <w:pPr>
        <w:spacing w:after="0"/>
        <w:rPr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Год составления</w:t>
      </w:r>
      <w:r>
        <w:rPr>
          <w:b/>
          <w:i/>
          <w:color w:val="0070C0"/>
          <w:sz w:val="30"/>
          <w:szCs w:val="30"/>
        </w:rPr>
        <w:t xml:space="preserve">: </w:t>
      </w:r>
      <w:r w:rsidRPr="009F0B25">
        <w:rPr>
          <w:b/>
          <w:i/>
          <w:sz w:val="30"/>
          <w:szCs w:val="30"/>
        </w:rPr>
        <w:t>2021г.</w:t>
      </w:r>
    </w:p>
    <w:p w:rsidR="00457590" w:rsidRDefault="00457590" w:rsidP="00457590">
      <w:pPr>
        <w:spacing w:after="0"/>
        <w:rPr>
          <w:b/>
          <w:i/>
          <w:color w:val="0070C0"/>
          <w:sz w:val="30"/>
          <w:szCs w:val="30"/>
        </w:rPr>
      </w:pPr>
    </w:p>
    <w:p w:rsidR="00457590" w:rsidRDefault="00457590" w:rsidP="00457590">
      <w:pPr>
        <w:spacing w:after="0"/>
        <w:rPr>
          <w:b/>
          <w:i/>
          <w:color w:val="0070C0"/>
          <w:sz w:val="30"/>
          <w:szCs w:val="30"/>
        </w:rPr>
      </w:pPr>
    </w:p>
    <w:p w:rsidR="00457590" w:rsidRDefault="00457590" w:rsidP="00457590">
      <w:pPr>
        <w:spacing w:after="0"/>
        <w:rPr>
          <w:b/>
          <w:i/>
          <w:color w:val="0070C0"/>
          <w:sz w:val="30"/>
          <w:szCs w:val="30"/>
        </w:rPr>
      </w:pPr>
    </w:p>
    <w:p w:rsidR="00457590" w:rsidRDefault="00457590" w:rsidP="00457590">
      <w:pPr>
        <w:spacing w:line="360" w:lineRule="auto"/>
        <w:rPr>
          <w:b/>
          <w:i/>
          <w:color w:val="0070C0"/>
          <w:sz w:val="30"/>
          <w:szCs w:val="30"/>
        </w:rPr>
      </w:pPr>
    </w:p>
    <w:p w:rsidR="00457590" w:rsidRDefault="00457590" w:rsidP="00457590">
      <w:pPr>
        <w:spacing w:line="360" w:lineRule="auto"/>
        <w:rPr>
          <w:b/>
          <w:i/>
          <w:color w:val="0070C0"/>
          <w:sz w:val="30"/>
          <w:szCs w:val="30"/>
        </w:rPr>
      </w:pPr>
    </w:p>
    <w:p w:rsidR="00457590" w:rsidRDefault="00457590" w:rsidP="00457590">
      <w:pPr>
        <w:spacing w:line="360" w:lineRule="auto"/>
        <w:rPr>
          <w:b/>
          <w:i/>
          <w:color w:val="0070C0"/>
          <w:sz w:val="30"/>
          <w:szCs w:val="30"/>
        </w:rPr>
      </w:pPr>
    </w:p>
    <w:p w:rsidR="00457590" w:rsidRDefault="00457590" w:rsidP="00457590">
      <w:pPr>
        <w:spacing w:line="360" w:lineRule="auto"/>
        <w:rPr>
          <w:b/>
          <w:i/>
          <w:color w:val="0070C0"/>
          <w:sz w:val="30"/>
          <w:szCs w:val="30"/>
        </w:rPr>
      </w:pPr>
    </w:p>
    <w:p w:rsidR="00457590" w:rsidRDefault="00457590" w:rsidP="00457590">
      <w:pPr>
        <w:spacing w:line="360" w:lineRule="auto"/>
        <w:rPr>
          <w:b/>
          <w:i/>
          <w:color w:val="0070C0"/>
          <w:sz w:val="30"/>
          <w:szCs w:val="30"/>
        </w:rPr>
      </w:pPr>
    </w:p>
    <w:p w:rsidR="00457590" w:rsidRPr="00C93283" w:rsidRDefault="00457590" w:rsidP="00457590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457590" w:rsidRPr="00457590" w:rsidRDefault="00457590" w:rsidP="00457590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1"/>
        <w:gridCol w:w="5387"/>
        <w:gridCol w:w="1984"/>
        <w:gridCol w:w="1814"/>
      </w:tblGrid>
      <w:tr w:rsidR="00457590" w:rsidTr="00457590">
        <w:tc>
          <w:tcPr>
            <w:tcW w:w="1271" w:type="dxa"/>
          </w:tcPr>
          <w:p w:rsidR="00457590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387" w:type="dxa"/>
          </w:tcPr>
          <w:p w:rsidR="00457590" w:rsidRDefault="00457590" w:rsidP="0045759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1984" w:type="dxa"/>
          </w:tcPr>
          <w:p w:rsidR="00457590" w:rsidRDefault="00457590" w:rsidP="0045759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814" w:type="dxa"/>
          </w:tcPr>
          <w:p w:rsidR="00457590" w:rsidRDefault="00457590" w:rsidP="0045759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Факт </w:t>
            </w:r>
          </w:p>
        </w:tc>
      </w:tr>
      <w:tr w:rsidR="00457590" w:rsidTr="00F21DE9">
        <w:trPr>
          <w:trHeight w:val="1341"/>
        </w:trPr>
        <w:tc>
          <w:tcPr>
            <w:tcW w:w="1271" w:type="dxa"/>
          </w:tcPr>
          <w:p w:rsidR="00457590" w:rsidRPr="00457590" w:rsidRDefault="00F21DE9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387" w:type="dxa"/>
          </w:tcPr>
          <w:p w:rsidR="00457590" w:rsidRPr="00457590" w:rsidRDefault="00457590" w:rsidP="0045759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457590">
              <w:rPr>
                <w:rFonts w:ascii="Times New Roman" w:hAnsi="Times New Roman" w:cs="Times New Roman"/>
                <w:b/>
              </w:rPr>
              <w:t>Повторение и обобщение сведений по курсу 8 класса. Химические реакции (5 ч)</w:t>
            </w:r>
          </w:p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5759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Классификация неорганических веществ и их номенклатура</w:t>
            </w:r>
          </w:p>
        </w:tc>
        <w:tc>
          <w:tcPr>
            <w:tcW w:w="1984" w:type="dxa"/>
          </w:tcPr>
          <w:p w:rsidR="00457590" w:rsidRPr="00457590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385F28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2-3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457590" w:rsidRPr="00457590" w:rsidRDefault="00457590" w:rsidP="0045759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45759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Классификация химических реакций по различным основаниям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4-5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457590" w:rsidRPr="00457590" w:rsidRDefault="00457590" w:rsidP="0045759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45759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Понятие о скорости химической реакции. Катализ 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457590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387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457590">
              <w:rPr>
                <w:rFonts w:ascii="Times New Roman" w:hAnsi="Times New Roman"/>
                <w:b/>
                <w:bCs/>
              </w:rPr>
              <w:t>Химические реакции в растворах (10 ч)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457590" w:rsidRPr="00457590" w:rsidRDefault="00457590" w:rsidP="0045759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napToGrid w:val="0"/>
              </w:rPr>
            </w:pPr>
            <w:r w:rsidRPr="00457590">
              <w:rPr>
                <w:rFonts w:ascii="Times New Roman" w:eastAsia="Calibri" w:hAnsi="Times New Roman" w:cs="Times New Roman"/>
                <w:snapToGrid w:val="0"/>
              </w:rPr>
              <w:t>Электролитическая диссоциация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8-9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57590" w:rsidRPr="00457590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  <w:snapToGrid w:val="0"/>
              </w:rPr>
            </w:pPr>
            <w:r w:rsidRPr="00457590">
              <w:rPr>
                <w:rFonts w:ascii="Times New Roman" w:eastAsia="Calibri" w:hAnsi="Times New Roman" w:cs="Times New Roman"/>
                <w:snapToGrid w:val="0"/>
              </w:rPr>
              <w:t xml:space="preserve">Основные положения теории электролитической диссоциации (ТЭД)  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457590" w:rsidRPr="00457590" w:rsidRDefault="00457590" w:rsidP="00457590">
            <w:pPr>
              <w:tabs>
                <w:tab w:val="left" w:pos="225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457590">
              <w:rPr>
                <w:rFonts w:ascii="Times New Roman" w:eastAsia="Calibri" w:hAnsi="Times New Roman" w:cs="Times New Roman"/>
              </w:rPr>
              <w:t>Химические свойства кислот как электролитов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457590" w:rsidRPr="00457590" w:rsidRDefault="00457590" w:rsidP="00457590">
            <w:pPr>
              <w:tabs>
                <w:tab w:val="left" w:pos="225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457590">
              <w:rPr>
                <w:rFonts w:ascii="Times New Roman" w:eastAsia="Calibri" w:hAnsi="Times New Roman" w:cs="Times New Roman"/>
              </w:rPr>
              <w:t xml:space="preserve">Химические свойства оснований как электролитов 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457590" w:rsidRPr="00457590" w:rsidRDefault="00457590" w:rsidP="00457590">
            <w:pPr>
              <w:tabs>
                <w:tab w:val="left" w:pos="225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457590">
              <w:rPr>
                <w:rFonts w:ascii="Times New Roman" w:eastAsia="Calibri" w:hAnsi="Times New Roman" w:cs="Times New Roman"/>
              </w:rPr>
              <w:t xml:space="preserve">Химические свойства солей как электролитов 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7590" w:rsidRPr="00457590" w:rsidRDefault="00457590" w:rsidP="00457590">
            <w:pPr>
              <w:spacing w:line="360" w:lineRule="auto"/>
              <w:rPr>
                <w:rFonts w:ascii="Times New Roman" w:eastAsia="Arial Unicode MS" w:hAnsi="Times New Roman" w:cs="Times New Roman"/>
                <w:lang w:bidi="ru-RU"/>
              </w:rPr>
            </w:pPr>
            <w:r w:rsidRPr="00457590">
              <w:rPr>
                <w:rFonts w:ascii="Times New Roman" w:eastAsia="Arial Unicode MS" w:hAnsi="Times New Roman" w:cs="Times New Roman"/>
                <w:lang w:bidi="ru-RU"/>
              </w:rPr>
              <w:t xml:space="preserve">Понятие о гидролизе солей 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457590" w:rsidRPr="00457590" w:rsidRDefault="00457590" w:rsidP="0045759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napToGrid w:val="0"/>
              </w:rPr>
            </w:pPr>
            <w:r w:rsidRPr="00457590">
              <w:rPr>
                <w:rFonts w:ascii="Times New Roman" w:eastAsia="Calibri" w:hAnsi="Times New Roman" w:cs="Times New Roman"/>
                <w:i/>
                <w:snapToGrid w:val="0"/>
              </w:rPr>
              <w:t>Практическая работа 1.</w:t>
            </w:r>
            <w:r w:rsidRPr="00457590">
              <w:rPr>
                <w:rFonts w:ascii="Times New Roman" w:eastAsia="Calibri" w:hAnsi="Times New Roman" w:cs="Times New Roman"/>
                <w:snapToGrid w:val="0"/>
              </w:rPr>
              <w:t xml:space="preserve"> Решение экспериментальных задач по теме «Электролитическая диссоциация»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457590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5387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457590">
              <w:rPr>
                <w:rFonts w:ascii="Times New Roman" w:hAnsi="Times New Roman"/>
                <w:bCs/>
              </w:rPr>
              <w:t>Обобщение и систематизация знаний по теме «Химические реакции в растворах электролитов»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457590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5387" w:type="dxa"/>
          </w:tcPr>
          <w:p w:rsidR="00457590" w:rsidRPr="00457590" w:rsidRDefault="00457590" w:rsidP="00457590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57590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Контрольная работа 1</w:t>
            </w:r>
            <w:r w:rsidRPr="004575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 теме «Химические реакции в растворах электролитов»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1319E" w:rsidTr="00F21DE9">
        <w:trPr>
          <w:trHeight w:val="817"/>
        </w:trPr>
        <w:tc>
          <w:tcPr>
            <w:tcW w:w="1271" w:type="dxa"/>
          </w:tcPr>
          <w:p w:rsidR="0061319E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5387" w:type="dxa"/>
          </w:tcPr>
          <w:p w:rsidR="0061319E" w:rsidRPr="0061319E" w:rsidRDefault="0061319E" w:rsidP="0045759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19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Неметаллы и их соединения (25 ч)</w:t>
            </w:r>
          </w:p>
          <w:p w:rsidR="0061319E" w:rsidRPr="0061319E" w:rsidRDefault="0061319E" w:rsidP="0045759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19E">
              <w:rPr>
                <w:rFonts w:ascii="Times New Roman" w:eastAsia="Calibri" w:hAnsi="Times New Roman" w:cs="Times New Roman"/>
              </w:rPr>
              <w:t>Общая характеристика неметаллов</w:t>
            </w:r>
          </w:p>
        </w:tc>
        <w:tc>
          <w:tcPr>
            <w:tcW w:w="1984" w:type="dxa"/>
          </w:tcPr>
          <w:p w:rsidR="0061319E" w:rsidRPr="00457590" w:rsidRDefault="0061319E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61319E" w:rsidRPr="00457590" w:rsidRDefault="0061319E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Общая характеристика элементов VIIA-группы — галогенов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Соединения галогенов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  <w:snapToGrid w:val="0"/>
              </w:rPr>
            </w:pPr>
            <w:r w:rsidRPr="0061319E">
              <w:rPr>
                <w:rFonts w:ascii="Times New Roman" w:eastAsia="Calibri" w:hAnsi="Times New Roman" w:cs="Times New Roman"/>
                <w:i/>
                <w:snapToGrid w:val="0"/>
              </w:rPr>
              <w:t>Практическая работа 2.</w:t>
            </w:r>
            <w:r w:rsidRPr="0061319E">
              <w:rPr>
                <w:rFonts w:ascii="Times New Roman" w:eastAsia="Calibri" w:hAnsi="Times New Roman" w:cs="Times New Roman"/>
                <w:snapToGrid w:val="0"/>
              </w:rPr>
              <w:t xml:space="preserve"> Изучение свойств соляной кислоты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21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 xml:space="preserve">Общая характеристика элементов </w:t>
            </w:r>
            <w:r w:rsidRPr="0061319E">
              <w:rPr>
                <w:rFonts w:ascii="Times New Roman" w:eastAsia="Calibri" w:hAnsi="Times New Roman" w:cs="Times New Roman"/>
                <w:lang w:val="en-US"/>
              </w:rPr>
              <w:t>VI</w:t>
            </w:r>
            <w:r w:rsidRPr="0061319E">
              <w:rPr>
                <w:rFonts w:ascii="Times New Roman" w:eastAsia="Calibri" w:hAnsi="Times New Roman" w:cs="Times New Roman"/>
              </w:rPr>
              <w:t>А-группы —</w:t>
            </w:r>
            <w:proofErr w:type="spellStart"/>
            <w:r w:rsidRPr="0061319E">
              <w:rPr>
                <w:rFonts w:ascii="Times New Roman" w:eastAsia="Calibri" w:hAnsi="Times New Roman" w:cs="Times New Roman"/>
              </w:rPr>
              <w:t>халькогенов</w:t>
            </w:r>
            <w:proofErr w:type="spellEnd"/>
            <w:r w:rsidRPr="0061319E">
              <w:rPr>
                <w:rFonts w:ascii="Times New Roman" w:eastAsia="Calibri" w:hAnsi="Times New Roman" w:cs="Times New Roman"/>
              </w:rPr>
              <w:t>. Сера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Сероводород и сульфиды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Кислородные соединения серы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  <w:snapToGrid w:val="0"/>
              </w:rPr>
            </w:pPr>
            <w:r w:rsidRPr="0061319E">
              <w:rPr>
                <w:rFonts w:ascii="Times New Roman" w:eastAsia="Calibri" w:hAnsi="Times New Roman" w:cs="Times New Roman"/>
                <w:i/>
                <w:snapToGrid w:val="0"/>
              </w:rPr>
              <w:t>Практическая работа 3.</w:t>
            </w:r>
            <w:r w:rsidRPr="0061319E">
              <w:rPr>
                <w:rFonts w:ascii="Times New Roman" w:eastAsia="Calibri" w:hAnsi="Times New Roman" w:cs="Times New Roman"/>
                <w:snapToGrid w:val="0"/>
              </w:rPr>
              <w:t xml:space="preserve"> Изучение свойств серной кислоты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Общая характеристика химических элементов VA-группы. Азот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tabs>
                <w:tab w:val="left" w:pos="408"/>
              </w:tabs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61319E">
              <w:rPr>
                <w:rFonts w:ascii="Times New Roman" w:eastAsia="Calibri" w:hAnsi="Times New Roman" w:cs="Times New Roman"/>
              </w:rPr>
              <w:t>Аммиак. Соли аммония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27-28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61319E">
              <w:rPr>
                <w:rFonts w:ascii="Times New Roman" w:eastAsia="Calibri" w:hAnsi="Times New Roman" w:cs="Times New Roman"/>
                <w:i/>
                <w:snapToGrid w:val="0"/>
              </w:rPr>
              <w:t>Практическая работа 4.</w:t>
            </w:r>
            <w:r w:rsidRPr="0061319E">
              <w:rPr>
                <w:rFonts w:ascii="Times New Roman" w:eastAsia="Calibri" w:hAnsi="Times New Roman" w:cs="Times New Roman"/>
                <w:snapToGrid w:val="0"/>
              </w:rPr>
              <w:t xml:space="preserve"> </w:t>
            </w:r>
            <w:r w:rsidRPr="0061319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Получение аммиака и изучение его свойств 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29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Кислородные соединения азота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Фосфор и его соединения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 xml:space="preserve">Общая характеристика элементов </w:t>
            </w:r>
            <w:r w:rsidRPr="0061319E">
              <w:rPr>
                <w:rFonts w:ascii="Times New Roman" w:eastAsia="Calibri" w:hAnsi="Times New Roman" w:cs="Times New Roman"/>
                <w:lang w:val="en-US"/>
              </w:rPr>
              <w:t>IV</w:t>
            </w:r>
            <w:r w:rsidRPr="0061319E">
              <w:rPr>
                <w:rFonts w:ascii="Times New Roman" w:eastAsia="Calibri" w:hAnsi="Times New Roman" w:cs="Times New Roman"/>
              </w:rPr>
              <w:t>А- группы. Углерод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Кислородные соединения углерода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57590" w:rsidRPr="0061319E" w:rsidRDefault="00457590" w:rsidP="00457590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61319E">
              <w:rPr>
                <w:rFonts w:ascii="Times New Roman" w:eastAsia="Calibri" w:hAnsi="Times New Roman" w:cs="Times New Roman"/>
                <w:i/>
                <w:snapToGrid w:val="0"/>
              </w:rPr>
              <w:t>Практическая работа 5.</w:t>
            </w:r>
            <w:r w:rsidRPr="0061319E">
              <w:rPr>
                <w:rFonts w:ascii="Times New Roman" w:eastAsia="Calibri" w:hAnsi="Times New Roman" w:cs="Times New Roman"/>
                <w:snapToGrid w:val="0"/>
              </w:rPr>
              <w:t xml:space="preserve"> </w:t>
            </w:r>
            <w:r w:rsidRPr="0061319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Получение углекислого газа и изучение его свойств 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61319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Углеводороды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proofErr w:type="spellStart"/>
            <w:r w:rsidRPr="0061319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Кислородсодержа</w:t>
            </w:r>
            <w:proofErr w:type="spellEnd"/>
            <w:r w:rsidRPr="0061319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-</w:t>
            </w:r>
          </w:p>
          <w:p w:rsidR="00457590" w:rsidRPr="0061319E" w:rsidRDefault="00457590" w:rsidP="0045759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proofErr w:type="spellStart"/>
            <w:r w:rsidRPr="0061319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щие</w:t>
            </w:r>
            <w:proofErr w:type="spellEnd"/>
            <w:r w:rsidRPr="0061319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 органические соединения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tabs>
                <w:tab w:val="left" w:pos="421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Кремний и его соединения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Силикатная промышленность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Получение неметаллов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</w:t>
            </w:r>
          </w:p>
        </w:tc>
        <w:tc>
          <w:tcPr>
            <w:tcW w:w="5387" w:type="dxa"/>
            <w:shd w:val="clear" w:color="auto" w:fill="auto"/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61319E">
              <w:rPr>
                <w:rFonts w:ascii="Times New Roman" w:eastAsia="Calibri" w:hAnsi="Times New Roman" w:cs="Times New Roman"/>
              </w:rPr>
              <w:t>Получение важнейших химических соединений неметаллов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F21DE9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457590" w:rsidRPr="0061319E" w:rsidRDefault="00457590" w:rsidP="00457590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61319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Обобщение по теме «Неметаллы и их соединения»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457590" w:rsidTr="00457590">
        <w:tc>
          <w:tcPr>
            <w:tcW w:w="1271" w:type="dxa"/>
          </w:tcPr>
          <w:p w:rsidR="00457590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</w:t>
            </w:r>
          </w:p>
        </w:tc>
        <w:tc>
          <w:tcPr>
            <w:tcW w:w="5387" w:type="dxa"/>
          </w:tcPr>
          <w:p w:rsidR="00457590" w:rsidRPr="0061319E" w:rsidRDefault="0061319E" w:rsidP="00457590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61319E">
              <w:rPr>
                <w:rFonts w:ascii="Times New Roman" w:hAnsi="Times New Roman"/>
                <w:bCs/>
              </w:rPr>
              <w:t>Контрольная работа 2 по теме «Неметаллы и их соединения»</w:t>
            </w:r>
          </w:p>
        </w:tc>
        <w:tc>
          <w:tcPr>
            <w:tcW w:w="198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457590" w:rsidRPr="00457590" w:rsidRDefault="00457590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rPr>
          <w:trHeight w:val="769"/>
        </w:trPr>
        <w:tc>
          <w:tcPr>
            <w:tcW w:w="1271" w:type="dxa"/>
          </w:tcPr>
          <w:p w:rsidR="00F21DE9" w:rsidRPr="00457590" w:rsidRDefault="005F499D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</w:tc>
        <w:tc>
          <w:tcPr>
            <w:tcW w:w="5387" w:type="dxa"/>
          </w:tcPr>
          <w:p w:rsidR="00F21DE9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61319E">
              <w:rPr>
                <w:rFonts w:ascii="Times New Roman" w:hAnsi="Times New Roman"/>
                <w:b/>
                <w:bCs/>
              </w:rPr>
              <w:t>Металлы и их соединения (16 ч)</w:t>
            </w:r>
          </w:p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21DE9">
              <w:rPr>
                <w:rFonts w:ascii="Times New Roman" w:eastAsia="Calibri" w:hAnsi="Times New Roman" w:cs="Times New Roman"/>
              </w:rPr>
              <w:t xml:space="preserve">Общая характеристика металлов  </w:t>
            </w:r>
          </w:p>
        </w:tc>
        <w:tc>
          <w:tcPr>
            <w:tcW w:w="1984" w:type="dxa"/>
          </w:tcPr>
          <w:p w:rsidR="00F21DE9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457590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43-44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Химические свойства металлов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45-46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 xml:space="preserve">Общая характеристика элементов </w:t>
            </w:r>
            <w:r w:rsidRPr="00F21DE9">
              <w:rPr>
                <w:rFonts w:ascii="Times New Roman" w:eastAsia="Calibri" w:hAnsi="Times New Roman" w:cs="Times New Roman"/>
                <w:lang w:val="en-US"/>
              </w:rPr>
              <w:t>IA</w:t>
            </w:r>
            <w:r w:rsidRPr="00F21DE9">
              <w:rPr>
                <w:rFonts w:ascii="Times New Roman" w:eastAsia="Calibri" w:hAnsi="Times New Roman" w:cs="Times New Roman"/>
              </w:rPr>
              <w:t>-группы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 xml:space="preserve">Общая характеристика </w:t>
            </w:r>
            <w:r w:rsidRPr="00F21DE9">
              <w:rPr>
                <w:rFonts w:ascii="Times New Roman" w:eastAsia="Calibri" w:hAnsi="Times New Roman" w:cs="Times New Roman"/>
                <w:lang w:val="en-US"/>
              </w:rPr>
              <w:t>IIA-</w:t>
            </w:r>
            <w:r w:rsidRPr="00F21DE9">
              <w:rPr>
                <w:rFonts w:ascii="Times New Roman" w:eastAsia="Calibri" w:hAnsi="Times New Roman" w:cs="Times New Roman"/>
              </w:rPr>
              <w:t xml:space="preserve">группы 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F21DE9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Жёсткость воды и способы её устранения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F21DE9">
              <w:rPr>
                <w:rFonts w:ascii="Times New Roman" w:eastAsia="Calibri" w:hAnsi="Times New Roman" w:cs="Times New Roman"/>
                <w:i/>
                <w:snapToGrid w:val="0"/>
              </w:rPr>
              <w:t>Практическая работа 6.</w:t>
            </w:r>
            <w:r w:rsidRPr="00F21DE9">
              <w:rPr>
                <w:rFonts w:ascii="Times New Roman" w:eastAsia="Calibri" w:hAnsi="Times New Roman" w:cs="Times New Roman"/>
                <w:snapToGrid w:val="0"/>
              </w:rPr>
              <w:t xml:space="preserve"> Ж</w:t>
            </w:r>
            <w:r w:rsidRPr="00F21DE9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ёсткость воды и способы её устранения 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Алюминий и его соединения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51-52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Железо и его соединения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53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F21DE9" w:rsidRPr="00F21DE9" w:rsidRDefault="00F21DE9" w:rsidP="00F21DE9">
            <w:pPr>
              <w:spacing w:line="360" w:lineRule="auto"/>
              <w:jc w:val="both"/>
              <w:rPr>
                <w:rFonts w:ascii="Times New Roman" w:eastAsia="Arial Unicode MS" w:hAnsi="Times New Roman" w:cs="Times New Roman"/>
                <w:i/>
                <w:color w:val="000000"/>
                <w:lang w:bidi="ru-RU"/>
              </w:rPr>
            </w:pPr>
            <w:r w:rsidRPr="00F21DE9">
              <w:rPr>
                <w:rFonts w:ascii="Times New Roman" w:eastAsia="Arial Unicode MS" w:hAnsi="Times New Roman" w:cs="Times New Roman"/>
                <w:i/>
                <w:color w:val="000000"/>
                <w:lang w:bidi="ru-RU"/>
              </w:rPr>
              <w:t>Практическая работа 7.</w:t>
            </w:r>
          </w:p>
          <w:p w:rsidR="00F21DE9" w:rsidRPr="00F21DE9" w:rsidRDefault="00F21DE9" w:rsidP="00F21DE9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F21DE9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Решение экспериментальных задач по теме «Металлы»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Коррозия металлов и способы защиты от неё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55-56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Металлы в природе. Понятие о металлургии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57</w:t>
            </w:r>
          </w:p>
        </w:tc>
        <w:tc>
          <w:tcPr>
            <w:tcW w:w="5387" w:type="dxa"/>
            <w:tcBorders>
              <w:left w:val="single" w:sz="4" w:space="0" w:color="auto"/>
              <w:right w:val="nil"/>
            </w:tcBorders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F21DE9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Обобщение знаний по теме «Металлы»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457590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58</w:t>
            </w:r>
          </w:p>
        </w:tc>
        <w:tc>
          <w:tcPr>
            <w:tcW w:w="5387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21DE9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Контрольная работ</w:t>
            </w:r>
            <w: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а</w:t>
            </w:r>
            <w:r w:rsidRPr="00F21DE9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3</w:t>
            </w:r>
            <w:r w:rsidRPr="00F21DE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по теме «Металлы»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rPr>
          <w:trHeight w:val="769"/>
        </w:trPr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59</w:t>
            </w:r>
          </w:p>
        </w:tc>
        <w:tc>
          <w:tcPr>
            <w:tcW w:w="5387" w:type="dxa"/>
          </w:tcPr>
          <w:p w:rsidR="00F21DE9" w:rsidRPr="00F21DE9" w:rsidRDefault="00F21DE9" w:rsidP="00F21DE9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F21DE9">
              <w:rPr>
                <w:rFonts w:ascii="Times New Roman" w:hAnsi="Times New Roman" w:cs="Times New Roman"/>
                <w:b/>
                <w:bCs/>
              </w:rPr>
              <w:t>Химия и окружающая среда (2 ч)</w:t>
            </w:r>
          </w:p>
          <w:p w:rsidR="00F21DE9" w:rsidRPr="00F21DE9" w:rsidRDefault="00F21DE9" w:rsidP="00F21DE9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F21DE9">
              <w:rPr>
                <w:rFonts w:ascii="Times New Roman" w:eastAsia="Calibri" w:hAnsi="Times New Roman" w:cs="Times New Roman"/>
              </w:rPr>
              <w:t>Химический состав планеты Земля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Охрана окружающей среды от химического загрязнения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rPr>
          <w:trHeight w:val="2277"/>
        </w:trPr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61</w:t>
            </w:r>
          </w:p>
        </w:tc>
        <w:tc>
          <w:tcPr>
            <w:tcW w:w="5387" w:type="dxa"/>
          </w:tcPr>
          <w:p w:rsidR="00F21DE9" w:rsidRPr="00F21DE9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21DE9">
              <w:rPr>
                <w:rFonts w:ascii="Times New Roman" w:hAnsi="Times New Roman"/>
                <w:b/>
                <w:bCs/>
              </w:rPr>
              <w:t xml:space="preserve">Обобщение знаний по химии за курс основной школы. </w:t>
            </w:r>
          </w:p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21DE9">
              <w:rPr>
                <w:rFonts w:ascii="Times New Roman" w:hAnsi="Times New Roman"/>
                <w:b/>
                <w:bCs/>
              </w:rPr>
              <w:t>Подготовка к основному государственному экзамену (ОГЭ)  (7 ч)</w:t>
            </w:r>
          </w:p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Вещества</w:t>
            </w:r>
          </w:p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62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Химические реакции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63-64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tabs>
                <w:tab w:val="left" w:pos="489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Основы неорганической химии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F21DE9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65</w:t>
            </w:r>
          </w:p>
        </w:tc>
        <w:tc>
          <w:tcPr>
            <w:tcW w:w="5387" w:type="dxa"/>
            <w:shd w:val="clear" w:color="auto" w:fill="auto"/>
          </w:tcPr>
          <w:p w:rsidR="00F21DE9" w:rsidRPr="00F21DE9" w:rsidRDefault="00F21DE9" w:rsidP="00F21DE9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F21DE9">
              <w:rPr>
                <w:rFonts w:ascii="Times New Roman" w:eastAsia="Calibri" w:hAnsi="Times New Roman" w:cs="Times New Roman"/>
              </w:rPr>
              <w:t>Повторение и обобщение по теме. Подготовка к контрольной работе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457590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66</w:t>
            </w:r>
          </w:p>
        </w:tc>
        <w:tc>
          <w:tcPr>
            <w:tcW w:w="5387" w:type="dxa"/>
          </w:tcPr>
          <w:p w:rsidR="00F21DE9" w:rsidRPr="00F21DE9" w:rsidRDefault="00F21DE9" w:rsidP="00F21DE9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F21DE9">
              <w:rPr>
                <w:rFonts w:ascii="Times New Roman" w:hAnsi="Times New Roman"/>
                <w:b/>
                <w:bCs/>
              </w:rPr>
              <w:t>Контрольная работа 4 (итоговая по курсу основной школы)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457590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</w:t>
            </w:r>
          </w:p>
        </w:tc>
        <w:tc>
          <w:tcPr>
            <w:tcW w:w="5387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F21DE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Анализ контрольной работы. Подведение итогов года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1DE9" w:rsidTr="00457590">
        <w:tc>
          <w:tcPr>
            <w:tcW w:w="1271" w:type="dxa"/>
          </w:tcPr>
          <w:p w:rsidR="00F21DE9" w:rsidRPr="00457590" w:rsidRDefault="005F499D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68</w:t>
            </w:r>
          </w:p>
        </w:tc>
        <w:tc>
          <w:tcPr>
            <w:tcW w:w="5387" w:type="dxa"/>
          </w:tcPr>
          <w:p w:rsidR="00F21DE9" w:rsidRPr="00F21DE9" w:rsidRDefault="00F21DE9" w:rsidP="00F21DE9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F21DE9">
              <w:rPr>
                <w:rFonts w:ascii="Times New Roman" w:hAnsi="Times New Roman"/>
                <w:bCs/>
              </w:rPr>
              <w:t>Резервное время</w:t>
            </w:r>
          </w:p>
        </w:tc>
        <w:tc>
          <w:tcPr>
            <w:tcW w:w="198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4" w:type="dxa"/>
          </w:tcPr>
          <w:p w:rsidR="00F21DE9" w:rsidRPr="00457590" w:rsidRDefault="00F21DE9" w:rsidP="00F21DE9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:rsidR="00385F28" w:rsidRPr="00385F28" w:rsidRDefault="00385F28" w:rsidP="00385F28">
      <w:pPr>
        <w:pStyle w:val="a3"/>
        <w:spacing w:line="36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:rsidR="00385F28" w:rsidRPr="00385F28" w:rsidRDefault="00385F28" w:rsidP="00385F28">
      <w:pPr>
        <w:pStyle w:val="a3"/>
        <w:spacing w:line="36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:rsidR="002A76A3" w:rsidRPr="002A76A3" w:rsidRDefault="007746BF" w:rsidP="0045759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Материально-техническое обеспечение.</w:t>
      </w:r>
    </w:p>
    <w:p w:rsidR="00F21DE9" w:rsidRPr="00F21DE9" w:rsidRDefault="00F21DE9" w:rsidP="00F21DE9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>Учебно-методический комплект для изучения курса химии в 8—9 классах, созданный авторским коллективом под руководством О. С. Габриеляна, содержит, кроме учебных пособий, учебно-методические и дидактические пособия, тетради для выполнения лабораторных и практических работ и др.</w:t>
      </w:r>
    </w:p>
    <w:p w:rsidR="00F21DE9" w:rsidRPr="00F21DE9" w:rsidRDefault="00F21DE9" w:rsidP="00F21DE9">
      <w:pPr>
        <w:tabs>
          <w:tab w:val="center" w:pos="4819"/>
          <w:tab w:val="left" w:pos="6620"/>
        </w:tabs>
        <w:spacing w:line="276" w:lineRule="auto"/>
        <w:rPr>
          <w:rFonts w:ascii="Times New Roman" w:hAnsi="Times New Roman" w:cs="Times New Roman"/>
          <w:b/>
        </w:rPr>
      </w:pPr>
      <w:r w:rsidRPr="00F21DE9">
        <w:rPr>
          <w:rFonts w:ascii="Times New Roman" w:hAnsi="Times New Roman" w:cs="Times New Roman"/>
          <w:b/>
          <w:i/>
        </w:rPr>
        <w:tab/>
      </w:r>
      <w:r w:rsidRPr="00F21DE9">
        <w:rPr>
          <w:rFonts w:ascii="Times New Roman" w:hAnsi="Times New Roman" w:cs="Times New Roman"/>
          <w:b/>
        </w:rPr>
        <w:t>УМК «Химия. 8 класс»</w:t>
      </w:r>
      <w:r w:rsidRPr="00F21DE9">
        <w:rPr>
          <w:rFonts w:ascii="Times New Roman" w:hAnsi="Times New Roman" w:cs="Times New Roman"/>
          <w:b/>
        </w:rPr>
        <w:tab/>
      </w:r>
    </w:p>
    <w:p w:rsidR="00F21DE9" w:rsidRPr="00F21DE9" w:rsidRDefault="00F21DE9" w:rsidP="00F21DE9">
      <w:pPr>
        <w:spacing w:line="276" w:lineRule="auto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 xml:space="preserve">1. Химия. 8 класс. Учебник (авторы О. С. Габриелян, И. Г. Остроумов, С.А. Сладков). </w:t>
      </w:r>
    </w:p>
    <w:p w:rsidR="00F21DE9" w:rsidRPr="00F21DE9" w:rsidRDefault="00F21DE9" w:rsidP="00F21DE9">
      <w:pPr>
        <w:spacing w:line="276" w:lineRule="auto"/>
        <w:jc w:val="both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 xml:space="preserve">2. Методическое пособие. 8 класс (авторы О. С. Габриелян, И. Г. Остроумов, С. А. Сладков). </w:t>
      </w:r>
    </w:p>
    <w:p w:rsidR="00F21DE9" w:rsidRPr="00F21DE9" w:rsidRDefault="00F21DE9" w:rsidP="00F21DE9">
      <w:pPr>
        <w:spacing w:line="276" w:lineRule="auto"/>
        <w:jc w:val="both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>3. Программа курса химии для 8—9 классов общеобразовательных учреждений (авторы О. С. Габриелян, И. Г. Остроумов, С. А. Сладков).</w:t>
      </w:r>
    </w:p>
    <w:p w:rsidR="00F21DE9" w:rsidRPr="00F21DE9" w:rsidRDefault="00F21DE9" w:rsidP="00F21DE9">
      <w:pPr>
        <w:spacing w:line="276" w:lineRule="auto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 xml:space="preserve">4. Рабочая тетрадь. 8 класс (авторы О. С. Габриелян, С. А. Сладков). </w:t>
      </w:r>
    </w:p>
    <w:p w:rsidR="00F21DE9" w:rsidRPr="00F21DE9" w:rsidRDefault="00F21DE9" w:rsidP="00F21DE9">
      <w:pPr>
        <w:spacing w:line="276" w:lineRule="auto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lastRenderedPageBreak/>
        <w:t>5. Тетрадь для лабораторных опытов и практических работ. 8 класс (авторы О. С. Габриелян, И. В. Аксёнова).</w:t>
      </w:r>
    </w:p>
    <w:p w:rsidR="00F21DE9" w:rsidRPr="00F21DE9" w:rsidRDefault="00F21DE9" w:rsidP="00F21DE9">
      <w:pPr>
        <w:spacing w:line="276" w:lineRule="auto"/>
        <w:jc w:val="both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>6. Химия в тестах, задачах и упражнениях. 8 класс (авторы О. С. Габриелян,</w:t>
      </w:r>
    </w:p>
    <w:p w:rsidR="00F21DE9" w:rsidRPr="00F21DE9" w:rsidRDefault="00F21DE9" w:rsidP="00F21DE9">
      <w:pPr>
        <w:spacing w:line="276" w:lineRule="auto"/>
        <w:jc w:val="both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 xml:space="preserve">И. В. </w:t>
      </w:r>
      <w:proofErr w:type="spellStart"/>
      <w:r w:rsidRPr="00F21DE9">
        <w:rPr>
          <w:rFonts w:ascii="Times New Roman" w:hAnsi="Times New Roman" w:cs="Times New Roman"/>
        </w:rPr>
        <w:t>Тригубчак</w:t>
      </w:r>
      <w:proofErr w:type="spellEnd"/>
      <w:r w:rsidRPr="00F21DE9">
        <w:rPr>
          <w:rFonts w:ascii="Times New Roman" w:hAnsi="Times New Roman" w:cs="Times New Roman"/>
        </w:rPr>
        <w:t>).</w:t>
      </w:r>
    </w:p>
    <w:p w:rsidR="00F21DE9" w:rsidRPr="00F21DE9" w:rsidRDefault="00F21DE9" w:rsidP="00F21DE9">
      <w:pPr>
        <w:spacing w:line="276" w:lineRule="auto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>7. Электронная форма учебника.</w:t>
      </w:r>
    </w:p>
    <w:p w:rsidR="00F21DE9" w:rsidRPr="00F21DE9" w:rsidRDefault="00F21DE9" w:rsidP="00F21DE9">
      <w:pPr>
        <w:spacing w:line="276" w:lineRule="auto"/>
        <w:jc w:val="both"/>
        <w:rPr>
          <w:rFonts w:ascii="Times New Roman" w:hAnsi="Times New Roman" w:cs="Times New Roman"/>
        </w:rPr>
      </w:pPr>
    </w:p>
    <w:p w:rsidR="00F21DE9" w:rsidRPr="00F21DE9" w:rsidRDefault="00F21DE9" w:rsidP="00F21DE9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F21DE9">
        <w:rPr>
          <w:rFonts w:ascii="Times New Roman" w:hAnsi="Times New Roman" w:cs="Times New Roman"/>
          <w:b/>
        </w:rPr>
        <w:t>УМК «Химия. 9 класс»</w:t>
      </w:r>
    </w:p>
    <w:p w:rsidR="00F21DE9" w:rsidRPr="00F21DE9" w:rsidRDefault="00F21DE9" w:rsidP="00F21DE9">
      <w:pPr>
        <w:spacing w:line="276" w:lineRule="auto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 xml:space="preserve">1. Химия. 9 класс. Учебник (авторы О. С. Габриелян, И. Г. Остроумов, С. А. Сладков). </w:t>
      </w:r>
    </w:p>
    <w:p w:rsidR="00F21DE9" w:rsidRPr="00F21DE9" w:rsidRDefault="00F21DE9" w:rsidP="00F21DE9">
      <w:pPr>
        <w:spacing w:line="276" w:lineRule="auto"/>
        <w:jc w:val="both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 xml:space="preserve">2. Методическое пособие. 9 класс (авторы О. С. Габриелян, И. Г. Остроумов, С. А. Сладков). </w:t>
      </w:r>
    </w:p>
    <w:p w:rsidR="00F21DE9" w:rsidRPr="00F21DE9" w:rsidRDefault="00F21DE9" w:rsidP="00F21DE9">
      <w:pPr>
        <w:spacing w:line="276" w:lineRule="auto"/>
        <w:jc w:val="both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>3. Программа курса химии для 8—9 классов общеобразовательных учреждений (авторы О. С. Габриелян, И. Г. Остроумов, С. А. Сладков).</w:t>
      </w:r>
    </w:p>
    <w:p w:rsidR="00F21DE9" w:rsidRPr="00F21DE9" w:rsidRDefault="00F21DE9" w:rsidP="00F21DE9">
      <w:pPr>
        <w:spacing w:line="276" w:lineRule="auto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 xml:space="preserve">4. Рабочая тетрадь. 9 класс (авторы О. С. Габриелян, С. А. Сладков). </w:t>
      </w:r>
    </w:p>
    <w:p w:rsidR="00F21DE9" w:rsidRPr="00F21DE9" w:rsidRDefault="00F21DE9" w:rsidP="00F21DE9">
      <w:pPr>
        <w:spacing w:line="276" w:lineRule="auto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>5. Тетрадь для лабораторных опытов и практических работ. 9 класс (авторы О. С. Габриелян, И. В. Аксёнова).</w:t>
      </w:r>
    </w:p>
    <w:p w:rsidR="00F21DE9" w:rsidRPr="00F21DE9" w:rsidRDefault="00F21DE9" w:rsidP="00F21DE9">
      <w:pPr>
        <w:spacing w:line="276" w:lineRule="auto"/>
        <w:jc w:val="both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>6. Химия в тестах, задачах и упражнениях. 9 класс (авторы О.С. Габриелян,</w:t>
      </w:r>
    </w:p>
    <w:p w:rsidR="00F21DE9" w:rsidRPr="00F21DE9" w:rsidRDefault="00F21DE9" w:rsidP="00F21DE9">
      <w:pPr>
        <w:spacing w:line="276" w:lineRule="auto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 xml:space="preserve">И. В. </w:t>
      </w:r>
      <w:proofErr w:type="spellStart"/>
      <w:r w:rsidRPr="00F21DE9">
        <w:rPr>
          <w:rFonts w:ascii="Times New Roman" w:hAnsi="Times New Roman" w:cs="Times New Roman"/>
        </w:rPr>
        <w:t>Тригубчак</w:t>
      </w:r>
      <w:proofErr w:type="spellEnd"/>
      <w:r w:rsidRPr="00F21DE9">
        <w:rPr>
          <w:rFonts w:ascii="Times New Roman" w:hAnsi="Times New Roman" w:cs="Times New Roman"/>
        </w:rPr>
        <w:t>).</w:t>
      </w:r>
    </w:p>
    <w:p w:rsidR="00F21DE9" w:rsidRPr="00F21DE9" w:rsidRDefault="00F21DE9" w:rsidP="00F21DE9">
      <w:pPr>
        <w:spacing w:line="276" w:lineRule="auto"/>
        <w:rPr>
          <w:rFonts w:ascii="Times New Roman" w:hAnsi="Times New Roman" w:cs="Times New Roman"/>
        </w:rPr>
      </w:pPr>
      <w:r w:rsidRPr="00F21DE9">
        <w:rPr>
          <w:rFonts w:ascii="Times New Roman" w:hAnsi="Times New Roman" w:cs="Times New Roman"/>
        </w:rPr>
        <w:t>7. Электронная форма учебника.</w:t>
      </w:r>
    </w:p>
    <w:p w:rsidR="00FA6DEC" w:rsidRDefault="00FA6DEC" w:rsidP="00FA6DE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A6DEC" w:rsidRDefault="00FA6DEC" w:rsidP="00FA6DE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Материальное-техническое обеспечение</w:t>
      </w:r>
    </w:p>
    <w:p w:rsidR="00FA6DEC" w:rsidRDefault="00FA6DEC" w:rsidP="00FA6DE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6DEC" w:rsidRDefault="00FA6DEC" w:rsidP="00FA6DE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Классная магнитная доска с набором приспособлений для крепления таблиц, картинок.</w:t>
      </w:r>
    </w:p>
    <w:p w:rsidR="00FA6DEC" w:rsidRDefault="00FA6DEC" w:rsidP="00FA6DE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Мультимедийный проектор (при наличии).</w:t>
      </w:r>
    </w:p>
    <w:p w:rsidR="00FA6DEC" w:rsidRDefault="00FA6DEC" w:rsidP="00FA6DE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Мультимедийные образовательные ресурсы (презентации)</w:t>
      </w:r>
      <w:r>
        <w:rPr>
          <w:rStyle w:val="a7"/>
          <w:rFonts w:ascii="Times New Roman" w:eastAsia="Times New Roman" w:hAnsi="Times New Roman" w:cs="Times New Roman"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</w:rPr>
        <w:t>, соответствующие тематике программы по русскому языку.</w:t>
      </w:r>
    </w:p>
    <w:p w:rsidR="00FA6DEC" w:rsidRDefault="00FA6DEC" w:rsidP="00FA6D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706" w:rsidRPr="00EB4706" w:rsidRDefault="00EB4706" w:rsidP="00731B0B">
      <w:pPr>
        <w:spacing w:line="360" w:lineRule="auto"/>
        <w:ind w:left="360"/>
        <w:rPr>
          <w:rFonts w:ascii="Times New Roman" w:hAnsi="Times New Roman" w:cs="Times New Roman"/>
          <w:b/>
          <w:bCs/>
          <w:color w:val="7030A0"/>
          <w:sz w:val="36"/>
          <w:szCs w:val="36"/>
        </w:rPr>
      </w:pPr>
    </w:p>
    <w:sectPr w:rsidR="00EB4706" w:rsidRPr="00EB4706" w:rsidSect="0016348A">
      <w:pgSz w:w="11906" w:h="16838"/>
      <w:pgMar w:top="720" w:right="720" w:bottom="720" w:left="720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3BA" w:rsidRDefault="008273BA" w:rsidP="00FA0282">
      <w:pPr>
        <w:spacing w:after="0" w:line="240" w:lineRule="auto"/>
      </w:pPr>
      <w:r>
        <w:separator/>
      </w:r>
    </w:p>
  </w:endnote>
  <w:endnote w:type="continuationSeparator" w:id="0">
    <w:p w:rsidR="008273BA" w:rsidRDefault="008273BA" w:rsidP="00FA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3BA" w:rsidRDefault="008273BA" w:rsidP="00FA0282">
      <w:pPr>
        <w:spacing w:after="0" w:line="240" w:lineRule="auto"/>
      </w:pPr>
      <w:r>
        <w:separator/>
      </w:r>
    </w:p>
  </w:footnote>
  <w:footnote w:type="continuationSeparator" w:id="0">
    <w:p w:rsidR="008273BA" w:rsidRDefault="008273BA" w:rsidP="00FA0282">
      <w:pPr>
        <w:spacing w:after="0" w:line="240" w:lineRule="auto"/>
      </w:pPr>
      <w:r>
        <w:continuationSeparator/>
      </w:r>
    </w:p>
  </w:footnote>
  <w:footnote w:id="1">
    <w:p w:rsidR="008273BA" w:rsidRDefault="008273BA" w:rsidP="00FA6DEC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1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/>
        <w:color w:val="00000A"/>
        <w:sz w:val="24"/>
        <w:szCs w:val="24"/>
      </w:rPr>
    </w:lvl>
  </w:abstractNum>
  <w:abstractNum w:abstractNumId="1">
    <w:nsid w:val="027E41B4"/>
    <w:multiLevelType w:val="hybridMultilevel"/>
    <w:tmpl w:val="C1686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21C72"/>
    <w:multiLevelType w:val="hybridMultilevel"/>
    <w:tmpl w:val="DAB25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4310F"/>
    <w:multiLevelType w:val="hybridMultilevel"/>
    <w:tmpl w:val="C40A6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E1535A"/>
    <w:multiLevelType w:val="hybridMultilevel"/>
    <w:tmpl w:val="B622D83E"/>
    <w:lvl w:ilvl="0" w:tplc="9D7629EA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763B3"/>
    <w:multiLevelType w:val="hybridMultilevel"/>
    <w:tmpl w:val="13249A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A9624B"/>
    <w:multiLevelType w:val="hybridMultilevel"/>
    <w:tmpl w:val="3782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431D0"/>
    <w:multiLevelType w:val="hybridMultilevel"/>
    <w:tmpl w:val="41A236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13D92D8B"/>
    <w:multiLevelType w:val="hybridMultilevel"/>
    <w:tmpl w:val="E4A63B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3C478F"/>
    <w:multiLevelType w:val="hybridMultilevel"/>
    <w:tmpl w:val="F5988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7C29D5"/>
    <w:multiLevelType w:val="hybridMultilevel"/>
    <w:tmpl w:val="F45AB4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A43C8F"/>
    <w:multiLevelType w:val="hybridMultilevel"/>
    <w:tmpl w:val="FB082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966F43"/>
    <w:multiLevelType w:val="hybridMultilevel"/>
    <w:tmpl w:val="78F84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341B7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17CB8"/>
    <w:multiLevelType w:val="hybridMultilevel"/>
    <w:tmpl w:val="033441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3647392"/>
    <w:multiLevelType w:val="hybridMultilevel"/>
    <w:tmpl w:val="DAEAF2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C9B6EFE"/>
    <w:multiLevelType w:val="hybridMultilevel"/>
    <w:tmpl w:val="9F88AC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6353AA"/>
    <w:multiLevelType w:val="hybridMultilevel"/>
    <w:tmpl w:val="E7703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E62A7"/>
    <w:multiLevelType w:val="hybridMultilevel"/>
    <w:tmpl w:val="D110067A"/>
    <w:lvl w:ilvl="0" w:tplc="27E4A1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A3614D"/>
    <w:multiLevelType w:val="hybridMultilevel"/>
    <w:tmpl w:val="258CD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7E16FB"/>
    <w:multiLevelType w:val="hybridMultilevel"/>
    <w:tmpl w:val="7B247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B55245"/>
    <w:multiLevelType w:val="hybridMultilevel"/>
    <w:tmpl w:val="CD001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EC2205"/>
    <w:multiLevelType w:val="hybridMultilevel"/>
    <w:tmpl w:val="C56A1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23"/>
  </w:num>
  <w:num w:numId="8">
    <w:abstractNumId w:val="15"/>
  </w:num>
  <w:num w:numId="9">
    <w:abstractNumId w:val="20"/>
  </w:num>
  <w:num w:numId="10">
    <w:abstractNumId w:val="16"/>
  </w:num>
  <w:num w:numId="11">
    <w:abstractNumId w:val="6"/>
  </w:num>
  <w:num w:numId="12">
    <w:abstractNumId w:val="18"/>
  </w:num>
  <w:num w:numId="13">
    <w:abstractNumId w:val="0"/>
  </w:num>
  <w:num w:numId="14">
    <w:abstractNumId w:val="8"/>
  </w:num>
  <w:num w:numId="15">
    <w:abstractNumId w:val="5"/>
  </w:num>
  <w:num w:numId="16">
    <w:abstractNumId w:val="10"/>
  </w:num>
  <w:num w:numId="17">
    <w:abstractNumId w:val="14"/>
  </w:num>
  <w:num w:numId="18">
    <w:abstractNumId w:val="17"/>
  </w:num>
  <w:num w:numId="19">
    <w:abstractNumId w:val="11"/>
  </w:num>
  <w:num w:numId="20">
    <w:abstractNumId w:val="9"/>
  </w:num>
  <w:num w:numId="21">
    <w:abstractNumId w:val="2"/>
  </w:num>
  <w:num w:numId="22">
    <w:abstractNumId w:val="19"/>
  </w:num>
  <w:num w:numId="23">
    <w:abstractNumId w:val="1"/>
  </w:num>
  <w:num w:numId="24">
    <w:abstractNumId w:val="22"/>
  </w:num>
  <w:num w:numId="25">
    <w:abstractNumId w:val="7"/>
  </w:num>
  <w:num w:numId="26">
    <w:abstractNumId w:val="2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9D"/>
    <w:rsid w:val="00102A2C"/>
    <w:rsid w:val="001171C5"/>
    <w:rsid w:val="0016348A"/>
    <w:rsid w:val="00164CD4"/>
    <w:rsid w:val="00206ACC"/>
    <w:rsid w:val="002A76A3"/>
    <w:rsid w:val="00385F28"/>
    <w:rsid w:val="003D1C80"/>
    <w:rsid w:val="003E34F9"/>
    <w:rsid w:val="00436EA1"/>
    <w:rsid w:val="00457590"/>
    <w:rsid w:val="00457EC3"/>
    <w:rsid w:val="0047629E"/>
    <w:rsid w:val="004D7613"/>
    <w:rsid w:val="00503A46"/>
    <w:rsid w:val="005F0C29"/>
    <w:rsid w:val="005F499D"/>
    <w:rsid w:val="0061319E"/>
    <w:rsid w:val="0061408A"/>
    <w:rsid w:val="00620DC1"/>
    <w:rsid w:val="006B5BBB"/>
    <w:rsid w:val="00713EF6"/>
    <w:rsid w:val="00731B0B"/>
    <w:rsid w:val="0073548B"/>
    <w:rsid w:val="007746BF"/>
    <w:rsid w:val="007C2B1B"/>
    <w:rsid w:val="008273BA"/>
    <w:rsid w:val="0083793B"/>
    <w:rsid w:val="00850DD5"/>
    <w:rsid w:val="008703A9"/>
    <w:rsid w:val="00907A53"/>
    <w:rsid w:val="0097281F"/>
    <w:rsid w:val="00975C39"/>
    <w:rsid w:val="009F0B25"/>
    <w:rsid w:val="00A436AB"/>
    <w:rsid w:val="00AA3FB3"/>
    <w:rsid w:val="00B86392"/>
    <w:rsid w:val="00B90877"/>
    <w:rsid w:val="00BB14F5"/>
    <w:rsid w:val="00C65315"/>
    <w:rsid w:val="00C83110"/>
    <w:rsid w:val="00C84CB3"/>
    <w:rsid w:val="00C93283"/>
    <w:rsid w:val="00CE182D"/>
    <w:rsid w:val="00D32FDA"/>
    <w:rsid w:val="00D56E6D"/>
    <w:rsid w:val="00DC764D"/>
    <w:rsid w:val="00EA459D"/>
    <w:rsid w:val="00EA6630"/>
    <w:rsid w:val="00EB4706"/>
    <w:rsid w:val="00F21DE9"/>
    <w:rsid w:val="00F44B3A"/>
    <w:rsid w:val="00FA0282"/>
    <w:rsid w:val="00FA6DEC"/>
    <w:rsid w:val="00FC6EBF"/>
    <w:rsid w:val="00FE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FC6EBF"/>
    <w:pPr>
      <w:keepNext/>
      <w:numPr>
        <w:numId w:val="3"/>
      </w:numPr>
      <w:spacing w:after="0" w:line="100" w:lineRule="atLeast"/>
      <w:ind w:left="1418" w:right="1418" w:firstLine="720"/>
      <w:jc w:val="center"/>
      <w:outlineLvl w:val="0"/>
    </w:pPr>
    <w:rPr>
      <w:rFonts w:ascii="Times New Roman" w:eastAsia="Times New Roman" w:hAnsi="Times New Roman" w:cs="Times New Roman"/>
      <w:b/>
      <w:kern w:val="1"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B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3E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6"/>
    <w:semiHidden/>
    <w:locked/>
    <w:rsid w:val="00FA02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note text"/>
    <w:aliases w:val="Основной текст с отступом1,Основной текст с отступом11,Body Text Indent,Знак1,Body Text Indent1"/>
    <w:basedOn w:val="a"/>
    <w:link w:val="a5"/>
    <w:semiHidden/>
    <w:unhideWhenUsed/>
    <w:rsid w:val="00FA028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FA028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A0282"/>
    <w:rPr>
      <w:vertAlign w:val="superscript"/>
    </w:rPr>
  </w:style>
  <w:style w:type="character" w:styleId="a8">
    <w:name w:val="Emphasis"/>
    <w:basedOn w:val="a0"/>
    <w:qFormat/>
    <w:rsid w:val="00503A46"/>
    <w:rPr>
      <w:i/>
      <w:iCs/>
    </w:rPr>
  </w:style>
  <w:style w:type="paragraph" w:customStyle="1" w:styleId="Default">
    <w:name w:val="Default"/>
    <w:rsid w:val="00B90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C8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C83110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b">
    <w:name w:val="Hyperlink"/>
    <w:basedOn w:val="a0"/>
    <w:uiPriority w:val="99"/>
    <w:unhideWhenUsed/>
    <w:rsid w:val="00EB470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4706"/>
    <w:rPr>
      <w:color w:val="605E5C"/>
      <w:shd w:val="clear" w:color="auto" w:fill="E1DFDD"/>
    </w:rPr>
  </w:style>
  <w:style w:type="paragraph" w:styleId="ac">
    <w:name w:val="No Spacing"/>
    <w:link w:val="ad"/>
    <w:qFormat/>
    <w:rsid w:val="00B863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Без интервала Знак"/>
    <w:link w:val="ac"/>
    <w:uiPriority w:val="1"/>
    <w:locked/>
    <w:rsid w:val="00B863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4">
    <w:name w:val="c34"/>
    <w:basedOn w:val="a"/>
    <w:rsid w:val="00AA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A3FB3"/>
  </w:style>
  <w:style w:type="character" w:customStyle="1" w:styleId="10">
    <w:name w:val="Заголовок 1 Знак"/>
    <w:basedOn w:val="a0"/>
    <w:link w:val="1"/>
    <w:uiPriority w:val="1"/>
    <w:rsid w:val="00FC6EBF"/>
    <w:rPr>
      <w:rFonts w:ascii="Times New Roman" w:eastAsia="Times New Roman" w:hAnsi="Times New Roman" w:cs="Times New Roman"/>
      <w:b/>
      <w:kern w:val="1"/>
      <w:sz w:val="24"/>
      <w:szCs w:val="20"/>
      <w:lang w:val="x-none" w:eastAsia="zh-CN"/>
    </w:rPr>
  </w:style>
  <w:style w:type="paragraph" w:styleId="ae">
    <w:name w:val="Body Text"/>
    <w:basedOn w:val="a"/>
    <w:link w:val="af"/>
    <w:uiPriority w:val="1"/>
    <w:qFormat/>
    <w:rsid w:val="00FC6EB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">
    <w:name w:val="Основной текст Знак"/>
    <w:basedOn w:val="a0"/>
    <w:link w:val="ae"/>
    <w:uiPriority w:val="1"/>
    <w:rsid w:val="00FC6EB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1"/>
    <w:rsid w:val="004D761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Основной текст + Полужирный"/>
    <w:aliases w:val="Курсив,Интервал 0 pt"/>
    <w:rsid w:val="004D7613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/>
    </w:rPr>
  </w:style>
  <w:style w:type="character" w:customStyle="1" w:styleId="2">
    <w:name w:val="Основной текст2"/>
    <w:basedOn w:val="a0"/>
    <w:rsid w:val="00385F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1">
    <w:name w:val="Основной текст_"/>
    <w:basedOn w:val="a0"/>
    <w:link w:val="3"/>
    <w:rsid w:val="00385F28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3">
    <w:name w:val="Основной текст3"/>
    <w:basedOn w:val="a"/>
    <w:link w:val="af1"/>
    <w:rsid w:val="00385F28"/>
    <w:pPr>
      <w:widowControl w:val="0"/>
      <w:shd w:val="clear" w:color="auto" w:fill="FFFFFF"/>
      <w:spacing w:after="0" w:line="274" w:lineRule="exact"/>
      <w:ind w:hanging="800"/>
      <w:jc w:val="both"/>
    </w:pPr>
    <w:rPr>
      <w:rFonts w:ascii="Times New Roman" w:eastAsia="Times New Roman" w:hAnsi="Times New Roman" w:cs="Times New Roman"/>
      <w:spacing w:val="-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FC6EBF"/>
    <w:pPr>
      <w:keepNext/>
      <w:numPr>
        <w:numId w:val="3"/>
      </w:numPr>
      <w:spacing w:after="0" w:line="100" w:lineRule="atLeast"/>
      <w:ind w:left="1418" w:right="1418" w:firstLine="720"/>
      <w:jc w:val="center"/>
      <w:outlineLvl w:val="0"/>
    </w:pPr>
    <w:rPr>
      <w:rFonts w:ascii="Times New Roman" w:eastAsia="Times New Roman" w:hAnsi="Times New Roman" w:cs="Times New Roman"/>
      <w:b/>
      <w:kern w:val="1"/>
      <w:sz w:val="24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B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3E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6"/>
    <w:semiHidden/>
    <w:locked/>
    <w:rsid w:val="00FA02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note text"/>
    <w:aliases w:val="Основной текст с отступом1,Основной текст с отступом11,Body Text Indent,Знак1,Body Text Indent1"/>
    <w:basedOn w:val="a"/>
    <w:link w:val="a5"/>
    <w:semiHidden/>
    <w:unhideWhenUsed/>
    <w:rsid w:val="00FA028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FA028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A0282"/>
    <w:rPr>
      <w:vertAlign w:val="superscript"/>
    </w:rPr>
  </w:style>
  <w:style w:type="character" w:styleId="a8">
    <w:name w:val="Emphasis"/>
    <w:basedOn w:val="a0"/>
    <w:qFormat/>
    <w:rsid w:val="00503A46"/>
    <w:rPr>
      <w:i/>
      <w:iCs/>
    </w:rPr>
  </w:style>
  <w:style w:type="paragraph" w:customStyle="1" w:styleId="Default">
    <w:name w:val="Default"/>
    <w:rsid w:val="00B90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C8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C83110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b">
    <w:name w:val="Hyperlink"/>
    <w:basedOn w:val="a0"/>
    <w:uiPriority w:val="99"/>
    <w:unhideWhenUsed/>
    <w:rsid w:val="00EB470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4706"/>
    <w:rPr>
      <w:color w:val="605E5C"/>
      <w:shd w:val="clear" w:color="auto" w:fill="E1DFDD"/>
    </w:rPr>
  </w:style>
  <w:style w:type="paragraph" w:styleId="ac">
    <w:name w:val="No Spacing"/>
    <w:link w:val="ad"/>
    <w:qFormat/>
    <w:rsid w:val="00B863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Без интервала Знак"/>
    <w:link w:val="ac"/>
    <w:uiPriority w:val="1"/>
    <w:locked/>
    <w:rsid w:val="00B863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34">
    <w:name w:val="c34"/>
    <w:basedOn w:val="a"/>
    <w:rsid w:val="00AA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A3FB3"/>
  </w:style>
  <w:style w:type="character" w:customStyle="1" w:styleId="10">
    <w:name w:val="Заголовок 1 Знак"/>
    <w:basedOn w:val="a0"/>
    <w:link w:val="1"/>
    <w:uiPriority w:val="1"/>
    <w:rsid w:val="00FC6EBF"/>
    <w:rPr>
      <w:rFonts w:ascii="Times New Roman" w:eastAsia="Times New Roman" w:hAnsi="Times New Roman" w:cs="Times New Roman"/>
      <w:b/>
      <w:kern w:val="1"/>
      <w:sz w:val="24"/>
      <w:szCs w:val="20"/>
      <w:lang w:val="x-none" w:eastAsia="zh-CN"/>
    </w:rPr>
  </w:style>
  <w:style w:type="paragraph" w:styleId="ae">
    <w:name w:val="Body Text"/>
    <w:basedOn w:val="a"/>
    <w:link w:val="af"/>
    <w:uiPriority w:val="1"/>
    <w:qFormat/>
    <w:rsid w:val="00FC6EB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">
    <w:name w:val="Основной текст Знак"/>
    <w:basedOn w:val="a0"/>
    <w:link w:val="ae"/>
    <w:uiPriority w:val="1"/>
    <w:rsid w:val="00FC6EB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1"/>
    <w:rsid w:val="004D761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Основной текст + Полужирный"/>
    <w:aliases w:val="Курсив,Интервал 0 pt"/>
    <w:rsid w:val="004D7613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/>
    </w:rPr>
  </w:style>
  <w:style w:type="character" w:customStyle="1" w:styleId="2">
    <w:name w:val="Основной текст2"/>
    <w:basedOn w:val="a0"/>
    <w:rsid w:val="00385F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1">
    <w:name w:val="Основной текст_"/>
    <w:basedOn w:val="a0"/>
    <w:link w:val="3"/>
    <w:rsid w:val="00385F28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3">
    <w:name w:val="Основной текст3"/>
    <w:basedOn w:val="a"/>
    <w:link w:val="af1"/>
    <w:rsid w:val="00385F28"/>
    <w:pPr>
      <w:widowControl w:val="0"/>
      <w:shd w:val="clear" w:color="auto" w:fill="FFFFFF"/>
      <w:spacing w:after="0" w:line="274" w:lineRule="exact"/>
      <w:ind w:hanging="800"/>
      <w:jc w:val="both"/>
    </w:pPr>
    <w:rPr>
      <w:rFonts w:ascii="Times New Roman" w:eastAsia="Times New Roman" w:hAnsi="Times New Roman" w:cs="Times New Roman"/>
      <w:spacing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BAA26-CFC0-4B92-B453-8973773D4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6502</Words>
  <Characters>37068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</cp:lastModifiedBy>
  <cp:revision>4</cp:revision>
  <dcterms:created xsi:type="dcterms:W3CDTF">2024-01-23T14:30:00Z</dcterms:created>
  <dcterms:modified xsi:type="dcterms:W3CDTF">2024-01-28T07:13:00Z</dcterms:modified>
</cp:coreProperties>
</file>